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9D" w:rsidRDefault="005B139D" w:rsidP="005B13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Договор займ</w:t>
      </w:r>
      <w:r w:rsidRPr="00D71CB8">
        <w:rPr>
          <w:rFonts w:ascii="Cambria" w:hAnsi="Cambria"/>
          <w:b/>
        </w:rPr>
        <w:t>а №__</w:t>
      </w:r>
    </w:p>
    <w:p w:rsidR="005B139D" w:rsidRPr="00A21B0F" w:rsidRDefault="005B139D" w:rsidP="005B139D">
      <w:pPr>
        <w:pStyle w:val="Style5"/>
        <w:widowControl/>
        <w:tabs>
          <w:tab w:val="left" w:pos="6734"/>
          <w:tab w:val="left" w:leader="underscore" w:pos="7171"/>
          <w:tab w:val="left" w:leader="underscore" w:pos="10065"/>
        </w:tabs>
        <w:spacing w:line="271" w:lineRule="auto"/>
        <w:jc w:val="both"/>
        <w:rPr>
          <w:rStyle w:val="FontStyle12"/>
          <w:rFonts w:ascii="Cambria" w:hAnsi="Cambria"/>
          <w:b w:val="0"/>
          <w:sz w:val="22"/>
          <w:szCs w:val="22"/>
        </w:rPr>
      </w:pPr>
      <w:r w:rsidRPr="00A21B0F">
        <w:rPr>
          <w:rStyle w:val="FontStyle12"/>
          <w:rFonts w:ascii="Cambria" w:hAnsi="Cambria"/>
          <w:sz w:val="22"/>
          <w:szCs w:val="22"/>
        </w:rPr>
        <w:t>г. ______</w:t>
      </w:r>
      <w:r w:rsidRPr="00A21B0F">
        <w:rPr>
          <w:rStyle w:val="FontStyle12"/>
          <w:rFonts w:ascii="Cambria" w:hAnsi="Cambria"/>
          <w:sz w:val="22"/>
          <w:szCs w:val="22"/>
        </w:rPr>
        <w:tab/>
        <w:t xml:space="preserve">              «__» _________ 202_ г.</w:t>
      </w:r>
    </w:p>
    <w:p w:rsidR="005B139D" w:rsidRPr="00A21B0F" w:rsidRDefault="005B139D" w:rsidP="005B139D">
      <w:pPr>
        <w:spacing w:after="0" w:line="271" w:lineRule="auto"/>
        <w:jc w:val="both"/>
        <w:rPr>
          <w:rStyle w:val="FontStyle12"/>
          <w:rFonts w:ascii="Cambria" w:hAnsi="Cambria"/>
        </w:rPr>
      </w:pPr>
    </w:p>
    <w:p w:rsidR="005B139D" w:rsidRPr="00A21B0F" w:rsidRDefault="005B139D" w:rsidP="005B139D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Заимодатель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одной стороны, </w:t>
      </w:r>
      <w:bookmarkStart w:id="0" w:name="_Hlk24028147"/>
    </w:p>
    <w:bookmarkEnd w:id="0"/>
    <w:p w:rsidR="005B139D" w:rsidRPr="00A21B0F" w:rsidRDefault="005B139D" w:rsidP="005B139D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  <w:bCs/>
        </w:rPr>
        <w:t>__________________________________________</w:t>
      </w:r>
      <w:r w:rsidRPr="00A21B0F">
        <w:rPr>
          <w:rFonts w:ascii="Cambria" w:hAnsi="Cambria"/>
        </w:rPr>
        <w:t xml:space="preserve">, именуемое в дальнейшем </w:t>
      </w:r>
      <w:r w:rsidRPr="00A21B0F">
        <w:rPr>
          <w:rFonts w:ascii="Cambria" w:hAnsi="Cambria"/>
          <w:bCs/>
        </w:rPr>
        <w:t>«</w:t>
      </w:r>
      <w:r>
        <w:rPr>
          <w:rFonts w:ascii="Cambria" w:eastAsia="Times New Roman" w:hAnsi="Cambria" w:cs="Times New Roman"/>
          <w:b/>
          <w:color w:val="000000"/>
          <w:lang w:eastAsia="ru-RU"/>
        </w:rPr>
        <w:t>Заемщик</w:t>
      </w:r>
      <w:r w:rsidRPr="00A21B0F">
        <w:rPr>
          <w:rFonts w:ascii="Cambria" w:hAnsi="Cambria"/>
          <w:bCs/>
        </w:rPr>
        <w:t>»</w:t>
      </w:r>
      <w:r w:rsidRPr="00A21B0F">
        <w:rPr>
          <w:rFonts w:ascii="Cambria" w:hAnsi="Cambria"/>
        </w:rPr>
        <w:t xml:space="preserve">, в лице ____________, действующего на основании ___________, с другой стороны,  </w:t>
      </w:r>
    </w:p>
    <w:p w:rsidR="005B139D" w:rsidRDefault="005B139D" w:rsidP="005B139D">
      <w:pPr>
        <w:spacing w:after="0" w:line="271" w:lineRule="auto"/>
        <w:ind w:firstLine="709"/>
        <w:jc w:val="both"/>
        <w:rPr>
          <w:rFonts w:ascii="Cambria" w:hAnsi="Cambria"/>
        </w:rPr>
      </w:pPr>
      <w:r w:rsidRPr="00A21B0F">
        <w:rPr>
          <w:rFonts w:ascii="Cambria" w:hAnsi="Cambria"/>
        </w:rPr>
        <w:t xml:space="preserve">совместно именуемые «Стороны», а по отдельности - «Сторона» или как указано выше, заключили настоящий Договор </w:t>
      </w:r>
      <w:r>
        <w:rPr>
          <w:rFonts w:ascii="Cambria" w:hAnsi="Cambria"/>
        </w:rPr>
        <w:t>займа</w:t>
      </w:r>
      <w:r w:rsidRPr="00A21B0F">
        <w:rPr>
          <w:rFonts w:ascii="Cambria" w:hAnsi="Cambria"/>
        </w:rPr>
        <w:t xml:space="preserve"> (далее – «Договор») о нижеследующем:</w:t>
      </w:r>
    </w:p>
    <w:p w:rsidR="00C96444" w:rsidRDefault="00C96444" w:rsidP="005B139D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C96444" w:rsidRPr="00C12859" w:rsidRDefault="00C96444" w:rsidP="00C964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ОСНОВНЫЕ </w:t>
      </w:r>
      <w:r w:rsidRPr="009E1607">
        <w:rPr>
          <w:rFonts w:ascii="Cambria" w:hAnsi="Cambria"/>
          <w:b/>
        </w:rPr>
        <w:t xml:space="preserve">ТЕРМИНЫ </w:t>
      </w:r>
      <w:r>
        <w:rPr>
          <w:rFonts w:ascii="Cambria" w:hAnsi="Cambria"/>
          <w:b/>
        </w:rPr>
        <w:t xml:space="preserve">И </w:t>
      </w:r>
      <w:r w:rsidRPr="009E1607">
        <w:rPr>
          <w:rFonts w:ascii="Cambria" w:hAnsi="Cambria"/>
          <w:b/>
        </w:rPr>
        <w:t>ОПР</w:t>
      </w:r>
      <w:r>
        <w:rPr>
          <w:rFonts w:ascii="Cambria" w:hAnsi="Cambria"/>
          <w:b/>
        </w:rPr>
        <w:t xml:space="preserve">ЕДЕЛЕНИЯ </w:t>
      </w:r>
      <w:r w:rsidRPr="009E1607">
        <w:rPr>
          <w:rFonts w:ascii="Cambria" w:hAnsi="Cambria"/>
          <w:b/>
        </w:rPr>
        <w:t xml:space="preserve"> </w:t>
      </w:r>
    </w:p>
    <w:p w:rsidR="00C96444" w:rsidRDefault="00C96444" w:rsidP="00C96444">
      <w:pPr>
        <w:tabs>
          <w:tab w:val="left" w:pos="709"/>
        </w:tabs>
        <w:spacing w:after="0" w:line="271" w:lineRule="auto"/>
        <w:jc w:val="both"/>
        <w:rPr>
          <w:rFonts w:ascii="Cambria" w:hAnsi="Cambria"/>
        </w:rPr>
      </w:pPr>
      <w:r>
        <w:rPr>
          <w:rFonts w:ascii="Cambria" w:hAnsi="Cambria"/>
        </w:rPr>
        <w:t>Применяемые в настоящем Договоре</w:t>
      </w:r>
      <w:r w:rsidRPr="00504BB6">
        <w:rPr>
          <w:rFonts w:ascii="Cambria" w:hAnsi="Cambria"/>
        </w:rPr>
        <w:t xml:space="preserve"> термины </w:t>
      </w:r>
      <w:r>
        <w:rPr>
          <w:rFonts w:ascii="Cambria" w:hAnsi="Cambria"/>
        </w:rPr>
        <w:t xml:space="preserve">и понятия </w:t>
      </w:r>
      <w:r w:rsidRPr="00504BB6">
        <w:rPr>
          <w:rFonts w:ascii="Cambria" w:hAnsi="Cambria"/>
        </w:rPr>
        <w:t>поясняются</w:t>
      </w:r>
      <w:r>
        <w:rPr>
          <w:rFonts w:ascii="Cambria" w:hAnsi="Cambria"/>
        </w:rPr>
        <w:t xml:space="preserve"> соответствующими определениями:</w:t>
      </w:r>
      <w:r w:rsidRPr="00504BB6">
        <w:rPr>
          <w:rFonts w:ascii="Cambria" w:hAnsi="Cambria"/>
        </w:rPr>
        <w:t xml:space="preserve"> </w:t>
      </w:r>
    </w:p>
    <w:p w:rsidR="00C96444" w:rsidRPr="00C96444" w:rsidRDefault="00C96444" w:rsidP="00C96444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C96444">
        <w:rPr>
          <w:rFonts w:ascii="Cambria" w:hAnsi="Cambria"/>
        </w:rPr>
        <w:t>«</w:t>
      </w:r>
      <w:r w:rsidR="00A464D8">
        <w:rPr>
          <w:rFonts w:ascii="Cambria" w:hAnsi="Cambria"/>
          <w:b/>
        </w:rPr>
        <w:t>Зае</w:t>
      </w:r>
      <w:r w:rsidRPr="00C96444">
        <w:rPr>
          <w:rFonts w:ascii="Cambria" w:hAnsi="Cambria"/>
          <w:b/>
        </w:rPr>
        <w:t>м</w:t>
      </w:r>
      <w:r w:rsidRPr="00C96444">
        <w:rPr>
          <w:rFonts w:ascii="Cambria" w:hAnsi="Cambria"/>
        </w:rPr>
        <w:t xml:space="preserve">» – сумма денежных средств или иные ценности, предоставляемые Заимодателем Заемщику на условиях возврата в установленный срок. </w:t>
      </w:r>
    </w:p>
    <w:p w:rsidR="00841D91" w:rsidRPr="00841D91" w:rsidRDefault="00C96444" w:rsidP="000F3B09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41D91">
        <w:rPr>
          <w:rFonts w:ascii="Cambria" w:hAnsi="Cambria"/>
        </w:rPr>
        <w:t xml:space="preserve"> «</w:t>
      </w:r>
      <w:r w:rsidRPr="00841D91">
        <w:rPr>
          <w:rFonts w:ascii="Cambria" w:hAnsi="Cambria"/>
          <w:b/>
        </w:rPr>
        <w:t>Проценты за пользование займом</w:t>
      </w:r>
      <w:r w:rsidRPr="00841D91">
        <w:rPr>
          <w:rFonts w:ascii="Cambria" w:hAnsi="Cambria"/>
        </w:rPr>
        <w:t>» – вознаграж</w:t>
      </w:r>
      <w:r w:rsidR="00841D91" w:rsidRPr="00841D91">
        <w:rPr>
          <w:rFonts w:ascii="Cambria" w:hAnsi="Cambria"/>
        </w:rPr>
        <w:t>дение, которое выплачивается Зае</w:t>
      </w:r>
      <w:r w:rsidRPr="00841D91">
        <w:rPr>
          <w:rFonts w:ascii="Cambria" w:hAnsi="Cambria"/>
        </w:rPr>
        <w:t xml:space="preserve">мщиком Заимодателю за использование денежных средств в течение срока действия </w:t>
      </w:r>
      <w:r w:rsidR="00841D91" w:rsidRPr="00841D91">
        <w:rPr>
          <w:rFonts w:ascii="Cambria" w:hAnsi="Cambria"/>
        </w:rPr>
        <w:t>настоящего Договора</w:t>
      </w:r>
      <w:r w:rsidRPr="00841D91">
        <w:rPr>
          <w:rFonts w:ascii="Cambria" w:hAnsi="Cambria"/>
        </w:rPr>
        <w:t xml:space="preserve">. </w:t>
      </w:r>
    </w:p>
    <w:p w:rsidR="00841D91" w:rsidRPr="00841D91" w:rsidRDefault="00C96444" w:rsidP="00841D91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841D91">
        <w:rPr>
          <w:rFonts w:ascii="Cambria" w:hAnsi="Cambria"/>
        </w:rPr>
        <w:t>«</w:t>
      </w:r>
      <w:r w:rsidR="00841D91" w:rsidRPr="00841D91">
        <w:rPr>
          <w:rFonts w:ascii="Cambria" w:hAnsi="Cambria"/>
          <w:b/>
        </w:rPr>
        <w:t>Срок займа</w:t>
      </w:r>
      <w:r w:rsidRPr="00841D91">
        <w:rPr>
          <w:rFonts w:ascii="Cambria" w:hAnsi="Cambria"/>
        </w:rPr>
        <w:t xml:space="preserve">» – </w:t>
      </w:r>
      <w:r w:rsidR="00841D91" w:rsidRPr="00841D91">
        <w:rPr>
          <w:rFonts w:ascii="Cambria" w:hAnsi="Cambria"/>
        </w:rPr>
        <w:t>период вре</w:t>
      </w:r>
      <w:r w:rsidR="00841D91">
        <w:rPr>
          <w:rFonts w:ascii="Cambria" w:hAnsi="Cambria"/>
        </w:rPr>
        <w:t>мени, на протяжении которого Заемщик обязан вернуть сумму Займа и уплатить П</w:t>
      </w:r>
      <w:r w:rsidR="00841D91" w:rsidRPr="00841D91">
        <w:rPr>
          <w:rFonts w:ascii="Cambria" w:hAnsi="Cambria"/>
        </w:rPr>
        <w:t>роценты за пользование</w:t>
      </w:r>
      <w:r w:rsidR="00841D91">
        <w:rPr>
          <w:rFonts w:ascii="Cambria" w:hAnsi="Cambria"/>
        </w:rPr>
        <w:t xml:space="preserve"> займом</w:t>
      </w:r>
      <w:r w:rsidR="00841D91" w:rsidRPr="00841D91">
        <w:rPr>
          <w:rFonts w:ascii="Cambria" w:hAnsi="Cambria"/>
        </w:rPr>
        <w:t xml:space="preserve">. </w:t>
      </w:r>
    </w:p>
    <w:p w:rsidR="00C96444" w:rsidRPr="00FD4792" w:rsidRDefault="00C96444" w:rsidP="00841D91">
      <w:pPr>
        <w:pStyle w:val="a3"/>
        <w:widowControl w:val="0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71" w:lineRule="auto"/>
        <w:ind w:left="-28" w:firstLine="0"/>
        <w:jc w:val="both"/>
        <w:rPr>
          <w:rFonts w:ascii="Cambria" w:hAnsi="Cambria"/>
          <w:sz w:val="20"/>
        </w:rPr>
      </w:pPr>
      <w:r w:rsidRPr="00FD4792">
        <w:rPr>
          <w:rFonts w:ascii="Cambria" w:hAnsi="Cambria"/>
        </w:rPr>
        <w:t>«</w:t>
      </w:r>
      <w:r w:rsidR="00841D91" w:rsidRPr="00FD4792">
        <w:rPr>
          <w:rFonts w:ascii="Cambria" w:hAnsi="Cambria"/>
          <w:b/>
        </w:rPr>
        <w:t>Право залога</w:t>
      </w:r>
      <w:r w:rsidRPr="00FD4792">
        <w:rPr>
          <w:rFonts w:ascii="Cambria" w:hAnsi="Cambria"/>
        </w:rPr>
        <w:t xml:space="preserve">» – </w:t>
      </w:r>
      <w:r w:rsidR="00841D91" w:rsidRPr="00FD4792">
        <w:rPr>
          <w:rFonts w:ascii="Cambria" w:hAnsi="Cambria"/>
        </w:rPr>
        <w:t>право Заим</w:t>
      </w:r>
      <w:r w:rsidR="00FD4792">
        <w:rPr>
          <w:rFonts w:ascii="Cambria" w:hAnsi="Cambria"/>
        </w:rPr>
        <w:t>одателя удерживать имущество Зае</w:t>
      </w:r>
      <w:r w:rsidR="00841D91" w:rsidRPr="00FD4792">
        <w:rPr>
          <w:rFonts w:ascii="Cambria" w:hAnsi="Cambria"/>
        </w:rPr>
        <w:t xml:space="preserve">мщика, в том числе суммы денег, до полного выполнения обязательств по </w:t>
      </w:r>
      <w:r w:rsidR="00FD4792">
        <w:rPr>
          <w:rFonts w:ascii="Cambria" w:hAnsi="Cambria"/>
        </w:rPr>
        <w:t>настоящему Договору</w:t>
      </w:r>
      <w:r w:rsidR="00841D91" w:rsidRPr="00FD4792">
        <w:rPr>
          <w:rFonts w:ascii="Cambria" w:hAnsi="Cambria"/>
        </w:rPr>
        <w:t>, включая выплату основ</w:t>
      </w:r>
      <w:r w:rsidR="00FD4792">
        <w:rPr>
          <w:rFonts w:ascii="Cambria" w:hAnsi="Cambria"/>
        </w:rPr>
        <w:t>ной суммы и П</w:t>
      </w:r>
      <w:r w:rsidR="00841D91" w:rsidRPr="00FD4792">
        <w:rPr>
          <w:rFonts w:ascii="Cambria" w:hAnsi="Cambria"/>
        </w:rPr>
        <w:t>роцентов</w:t>
      </w:r>
      <w:r w:rsidR="00FD4792">
        <w:rPr>
          <w:rFonts w:ascii="Cambria" w:hAnsi="Cambria"/>
        </w:rPr>
        <w:t xml:space="preserve"> за пользование займом</w:t>
      </w:r>
      <w:r w:rsidR="00841D91" w:rsidRPr="00FD4792">
        <w:rPr>
          <w:rFonts w:ascii="Cambria" w:hAnsi="Cambria"/>
        </w:rPr>
        <w:t>.</w:t>
      </w:r>
      <w:r w:rsidRPr="00FD4792">
        <w:rPr>
          <w:rFonts w:ascii="Cambria" w:hAnsi="Cambria" w:cs="Arial"/>
          <w:shd w:val="clear" w:color="auto" w:fill="FFFFFF"/>
        </w:rPr>
        <w:t xml:space="preserve"> </w:t>
      </w:r>
    </w:p>
    <w:p w:rsidR="005B139D" w:rsidRDefault="005B139D" w:rsidP="005B139D">
      <w:pPr>
        <w:spacing w:after="0" w:line="271" w:lineRule="auto"/>
        <w:ind w:firstLine="709"/>
        <w:jc w:val="both"/>
        <w:rPr>
          <w:rFonts w:ascii="Cambria" w:hAnsi="Cambria"/>
        </w:rPr>
      </w:pPr>
    </w:p>
    <w:p w:rsidR="005B139D" w:rsidRPr="00C96444" w:rsidRDefault="005B139D" w:rsidP="00C96444">
      <w:pPr>
        <w:pStyle w:val="a3"/>
        <w:numPr>
          <w:ilvl w:val="0"/>
          <w:numId w:val="4"/>
        </w:numPr>
        <w:spacing w:after="0" w:line="271" w:lineRule="auto"/>
        <w:jc w:val="center"/>
        <w:rPr>
          <w:rFonts w:ascii="Cambria" w:hAnsi="Cambria"/>
          <w:b/>
        </w:rPr>
      </w:pPr>
      <w:r w:rsidRPr="00C96444">
        <w:rPr>
          <w:rFonts w:ascii="Cambria" w:hAnsi="Cambria"/>
          <w:b/>
        </w:rPr>
        <w:t>ПРЕДМЕТ ДОГОВОРА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По настоящему Договору Заимодатель передает Заемщику в собственность </w:t>
      </w:r>
      <w:r w:rsidR="00A464D8" w:rsidRPr="009970C7">
        <w:rPr>
          <w:rFonts w:ascii="Cambria" w:hAnsi="Cambria"/>
          <w:lang w:eastAsia="ru-RU"/>
        </w:rPr>
        <w:t>Заем</w:t>
      </w:r>
      <w:r w:rsidRPr="009970C7">
        <w:rPr>
          <w:rFonts w:ascii="Cambria" w:hAnsi="Cambria"/>
          <w:lang w:eastAsia="ru-RU"/>
        </w:rPr>
        <w:t xml:space="preserve"> в размере ___________ </w:t>
      </w:r>
      <w:r w:rsidR="003F29D0" w:rsidRPr="009970C7">
        <w:rPr>
          <w:rFonts w:ascii="Cambria" w:hAnsi="Cambria"/>
          <w:lang w:eastAsia="ru-RU"/>
        </w:rPr>
        <w:t>(_______) тенге</w:t>
      </w:r>
      <w:r w:rsidRPr="009970C7">
        <w:rPr>
          <w:rFonts w:ascii="Cambria" w:hAnsi="Cambria"/>
          <w:lang w:eastAsia="ru-RU"/>
        </w:rPr>
        <w:t xml:space="preserve">, а </w:t>
      </w:r>
      <w:r w:rsidRPr="009970C7">
        <w:rPr>
          <w:rFonts w:ascii="Cambria" w:hAnsi="Cambria" w:cs="Arial"/>
        </w:rPr>
        <w:t>Заемщик обязуется возвратить Заимодателю сумм</w:t>
      </w:r>
      <w:r w:rsidR="00A464D8" w:rsidRPr="009970C7">
        <w:rPr>
          <w:rFonts w:ascii="Cambria" w:hAnsi="Cambria" w:cs="Arial"/>
        </w:rPr>
        <w:t>у Займа и уплатить начисленные П</w:t>
      </w:r>
      <w:r w:rsidRPr="009970C7">
        <w:rPr>
          <w:rFonts w:ascii="Cambria" w:hAnsi="Cambria" w:cs="Arial"/>
        </w:rPr>
        <w:t>роценты за пользование займом в соответствии с условиями и в сроки, установленные настоящим Договором.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 w:cs="Arial"/>
        </w:rPr>
        <w:t>Процентная ставка для настоящего Договора составляет ___ (___) % годовых.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 w:cs="Arial"/>
        </w:rPr>
        <w:t xml:space="preserve">Проценты за пользование </w:t>
      </w:r>
      <w:r w:rsidR="000F1B12" w:rsidRPr="009970C7">
        <w:rPr>
          <w:rFonts w:ascii="Cambria" w:hAnsi="Cambria" w:cs="Arial"/>
        </w:rPr>
        <w:t>з</w:t>
      </w:r>
      <w:r w:rsidRPr="009970C7">
        <w:rPr>
          <w:rFonts w:ascii="Cambria" w:hAnsi="Cambria" w:cs="Arial"/>
        </w:rPr>
        <w:t xml:space="preserve">аймом начисляются исходя из фактического количества </w:t>
      </w:r>
      <w:r w:rsidR="00A464D8" w:rsidRPr="009970C7">
        <w:rPr>
          <w:rFonts w:ascii="Cambria" w:hAnsi="Cambria" w:cs="Arial"/>
        </w:rPr>
        <w:t>календарных дней использования З</w:t>
      </w:r>
      <w:r w:rsidRPr="009970C7">
        <w:rPr>
          <w:rFonts w:ascii="Cambria" w:hAnsi="Cambria" w:cs="Arial"/>
        </w:rPr>
        <w:t>айма, при этом за базу берется действительное число календарных дней в году (365 или 366), а количество расчетных дней в месяце – соответствует фактическому количеству календарных дней в месяце.</w:t>
      </w:r>
    </w:p>
    <w:p w:rsidR="005B139D" w:rsidRPr="009970C7" w:rsidRDefault="00A464D8" w:rsidP="005B139D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 w:cs="Arial"/>
        </w:rPr>
        <w:t>Период начисления П</w:t>
      </w:r>
      <w:r w:rsidR="005B139D" w:rsidRPr="009970C7">
        <w:rPr>
          <w:rFonts w:ascii="Cambria" w:hAnsi="Cambria" w:cs="Arial"/>
        </w:rPr>
        <w:t xml:space="preserve">роцентов за пользование займом начинается со дня фактической выдачи Заимодателем суммы </w:t>
      </w:r>
      <w:r w:rsidRPr="009970C7">
        <w:rPr>
          <w:rFonts w:ascii="Cambria" w:hAnsi="Cambria" w:cs="Arial"/>
        </w:rPr>
        <w:t xml:space="preserve">Займа </w:t>
      </w:r>
      <w:r w:rsidR="005B139D" w:rsidRPr="009970C7">
        <w:rPr>
          <w:rFonts w:ascii="Cambria" w:hAnsi="Cambria" w:cs="Arial"/>
        </w:rPr>
        <w:t>За</w:t>
      </w:r>
      <w:r w:rsidRPr="009970C7">
        <w:rPr>
          <w:rFonts w:ascii="Cambria" w:hAnsi="Cambria" w:cs="Arial"/>
        </w:rPr>
        <w:t>емщику либо перечисления суммы З</w:t>
      </w:r>
      <w:r w:rsidR="005B139D" w:rsidRPr="009970C7">
        <w:rPr>
          <w:rFonts w:ascii="Cambria" w:hAnsi="Cambria" w:cs="Arial"/>
        </w:rPr>
        <w:t xml:space="preserve">айма на расчетный счет Заемщика и заканчивается в день, </w:t>
      </w:r>
      <w:r w:rsidRPr="009970C7">
        <w:rPr>
          <w:rFonts w:ascii="Cambria" w:hAnsi="Cambria" w:cs="Arial"/>
        </w:rPr>
        <w:t>когда З</w:t>
      </w:r>
      <w:r w:rsidR="005B139D" w:rsidRPr="009970C7">
        <w:rPr>
          <w:rFonts w:ascii="Cambria" w:hAnsi="Cambria" w:cs="Arial"/>
        </w:rPr>
        <w:t>аем возвращается Заимодателю. Начисленны</w:t>
      </w:r>
      <w:r w:rsidRPr="009970C7">
        <w:rPr>
          <w:rFonts w:ascii="Cambria" w:hAnsi="Cambria" w:cs="Arial"/>
        </w:rPr>
        <w:t>е П</w:t>
      </w:r>
      <w:r w:rsidR="005B139D" w:rsidRPr="009970C7">
        <w:rPr>
          <w:rFonts w:ascii="Cambria" w:hAnsi="Cambria" w:cs="Arial"/>
        </w:rPr>
        <w:t>роценты за пользование займом Заемщик обязуется уплачивать ежемесячно/ежеквартально, не позднее последнего рабочего дня месяца.</w:t>
      </w:r>
    </w:p>
    <w:p w:rsidR="00A464D8" w:rsidRPr="009970C7" w:rsidRDefault="00A464D8" w:rsidP="00A464D8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jc w:val="center"/>
        <w:rPr>
          <w:rFonts w:ascii="Cambria" w:hAnsi="Cambria"/>
          <w:b/>
        </w:rPr>
      </w:pPr>
      <w:r w:rsidRPr="009970C7">
        <w:rPr>
          <w:rFonts w:ascii="Cambria" w:hAnsi="Cambria"/>
          <w:b/>
        </w:rPr>
        <w:t>УСЛОВИЯ ВЫДАЧИ И ПОРЯДОК ПОГАШЕНИЯ ЗАЙМА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9970C7">
        <w:rPr>
          <w:rFonts w:ascii="Cambria" w:hAnsi="Cambria" w:cs="Arial"/>
        </w:rPr>
        <w:t>Заем предоставляется Заимодателем в течение 10 (десяти) рабочих дней от даты подписания Сторонами настоящего Договора.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9970C7">
        <w:rPr>
          <w:rFonts w:ascii="Cambria" w:hAnsi="Cambria" w:cs="Arial"/>
        </w:rPr>
        <w:t xml:space="preserve">Заем предоставляется путем выдачи суммы </w:t>
      </w:r>
      <w:r w:rsidR="00A464D8" w:rsidRPr="009970C7">
        <w:rPr>
          <w:rFonts w:ascii="Cambria" w:hAnsi="Cambria" w:cs="Arial"/>
        </w:rPr>
        <w:t xml:space="preserve">Займа </w:t>
      </w:r>
      <w:r w:rsidRPr="009970C7">
        <w:rPr>
          <w:rFonts w:ascii="Cambria" w:hAnsi="Cambria" w:cs="Arial"/>
        </w:rPr>
        <w:t>из кассы Заимодателя либо перечисления заемной суммы на расчетный счет Заемщика.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9970C7">
        <w:rPr>
          <w:rFonts w:ascii="Cambria" w:hAnsi="Cambria"/>
          <w:shd w:val="clear" w:color="auto" w:fill="FFFFFF"/>
        </w:rPr>
        <w:t>Заем выдается Заемщику в национальной валюте Республики Казахстан – тенге.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Датой передачи денежных средств считается дата их </w:t>
      </w:r>
      <w:r w:rsidR="00A464D8" w:rsidRPr="009970C7">
        <w:rPr>
          <w:rFonts w:ascii="Cambria" w:hAnsi="Cambria"/>
          <w:lang w:eastAsia="ru-RU"/>
        </w:rPr>
        <w:t>списания</w:t>
      </w:r>
      <w:r w:rsidRPr="009970C7">
        <w:rPr>
          <w:rFonts w:ascii="Cambria" w:hAnsi="Cambria"/>
          <w:lang w:eastAsia="ru-RU"/>
        </w:rPr>
        <w:t xml:space="preserve"> </w:t>
      </w:r>
      <w:r w:rsidR="00A464D8" w:rsidRPr="009970C7">
        <w:rPr>
          <w:rFonts w:ascii="Cambria" w:hAnsi="Cambria"/>
          <w:lang w:eastAsia="ru-RU"/>
        </w:rPr>
        <w:t>с</w:t>
      </w:r>
      <w:r w:rsidRPr="009970C7">
        <w:rPr>
          <w:rFonts w:ascii="Cambria" w:hAnsi="Cambria"/>
          <w:lang w:eastAsia="ru-RU"/>
        </w:rPr>
        <w:t xml:space="preserve"> расчетн</w:t>
      </w:r>
      <w:r w:rsidR="00A464D8" w:rsidRPr="009970C7">
        <w:rPr>
          <w:rFonts w:ascii="Cambria" w:hAnsi="Cambria"/>
          <w:lang w:eastAsia="ru-RU"/>
        </w:rPr>
        <w:t>ого счета Заимодателя</w:t>
      </w:r>
      <w:r w:rsidRPr="009970C7">
        <w:rPr>
          <w:rFonts w:ascii="Cambria" w:hAnsi="Cambria"/>
          <w:lang w:eastAsia="ru-RU"/>
        </w:rPr>
        <w:t>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9970C7">
        <w:rPr>
          <w:rFonts w:ascii="Cambria" w:hAnsi="Cambria"/>
          <w:lang w:eastAsia="ru-RU"/>
        </w:rPr>
        <w:lastRenderedPageBreak/>
        <w:t xml:space="preserve">Заемщик обязуется возвращать </w:t>
      </w:r>
      <w:r w:rsidR="00696612" w:rsidRPr="009970C7">
        <w:rPr>
          <w:rFonts w:ascii="Cambria" w:hAnsi="Cambria"/>
          <w:lang w:eastAsia="ru-RU"/>
        </w:rPr>
        <w:t>сумму З</w:t>
      </w:r>
      <w:r w:rsidRPr="009970C7">
        <w:rPr>
          <w:rFonts w:ascii="Cambria" w:hAnsi="Cambria"/>
          <w:lang w:eastAsia="ru-RU"/>
        </w:rPr>
        <w:t>айма и начисленные проценты в порядке, установленном графиком погашения задолженности, являющимся неотъемлемой частью настоящего Договора (Приложение №1).</w:t>
      </w:r>
    </w:p>
    <w:p w:rsidR="005B139D" w:rsidRPr="009970C7" w:rsidRDefault="005B139D" w:rsidP="005B139D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 w:cs="Arial"/>
        </w:rPr>
      </w:pPr>
      <w:r w:rsidRPr="009970C7">
        <w:rPr>
          <w:rFonts w:ascii="Cambria" w:hAnsi="Cambria" w:cs="Arial"/>
        </w:rPr>
        <w:t xml:space="preserve">Заемщик вправе осуществлять </w:t>
      </w:r>
      <w:r w:rsidR="00696612" w:rsidRPr="009970C7">
        <w:rPr>
          <w:rFonts w:ascii="Cambria" w:hAnsi="Cambria" w:cs="Arial"/>
        </w:rPr>
        <w:t>погашение задолженности по Займу и (или) П</w:t>
      </w:r>
      <w:r w:rsidRPr="009970C7">
        <w:rPr>
          <w:rFonts w:ascii="Cambria" w:hAnsi="Cambria" w:cs="Arial"/>
        </w:rPr>
        <w:t xml:space="preserve">роцентов за пользование </w:t>
      </w:r>
      <w:r w:rsidR="00696612" w:rsidRPr="009970C7">
        <w:rPr>
          <w:rFonts w:ascii="Cambria" w:hAnsi="Cambria" w:cs="Arial"/>
        </w:rPr>
        <w:t>займом</w:t>
      </w:r>
      <w:r w:rsidRPr="009970C7">
        <w:rPr>
          <w:rFonts w:ascii="Cambria" w:hAnsi="Cambria" w:cs="Arial"/>
        </w:rPr>
        <w:t xml:space="preserve"> путем внесения наличных денежных средств в кассу Заимодателю либо перечисления в безналичной форме суммы задолженности на расчетный счет Заимодателя. </w:t>
      </w: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 xml:space="preserve">ПРАВА И ОБЯЗАННОСТИ </w:t>
      </w:r>
      <w:r w:rsidR="00696612" w:rsidRPr="009970C7">
        <w:rPr>
          <w:rFonts w:ascii="Cambria" w:hAnsi="Cambria"/>
          <w:b/>
          <w:caps/>
          <w:lang w:eastAsia="ru-RU"/>
        </w:rPr>
        <w:t>Заимодателя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>Заимодатель обязан: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Передать </w:t>
      </w:r>
      <w:r w:rsidR="00353B49" w:rsidRPr="009970C7">
        <w:rPr>
          <w:rFonts w:ascii="Cambria" w:hAnsi="Cambria"/>
          <w:lang w:eastAsia="ru-RU"/>
        </w:rPr>
        <w:t>Заемщику сумму З</w:t>
      </w:r>
      <w:r w:rsidRPr="009970C7">
        <w:rPr>
          <w:rFonts w:ascii="Cambria" w:hAnsi="Cambria"/>
          <w:lang w:eastAsia="ru-RU"/>
        </w:rPr>
        <w:t>айма в соответствии с условиями настоящего Договора.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 w:cs="Arial"/>
          <w:spacing w:val="-1"/>
          <w:shd w:val="clear" w:color="auto" w:fill="FFFFFF"/>
        </w:rPr>
        <w:t>По требованию Заемщика выдать расписку в получении исполнения обязательства по Договору. </w:t>
      </w:r>
    </w:p>
    <w:p w:rsidR="00353B49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Своевременно уведомлять Заемщика об изменении своих банковских реквизитов или иных контактных данных, необходимых для исполнения обязательств по настоящему Договору.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 xml:space="preserve">Заимодатель вправе: </w:t>
      </w:r>
    </w:p>
    <w:p w:rsidR="005B139D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До предоставления З</w:t>
      </w:r>
      <w:r w:rsidR="005B139D" w:rsidRPr="009970C7">
        <w:rPr>
          <w:rFonts w:ascii="Cambria" w:eastAsia="Times New Roman" w:hAnsi="Cambria" w:cs="Arial"/>
          <w:spacing w:val="-1"/>
          <w:szCs w:val="24"/>
          <w:lang w:eastAsia="ru-RU"/>
        </w:rPr>
        <w:t>айма отказаться от его передачи по Договору полностью или частично, если есть обстоятельства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, свидетельствующие о том, что З</w:t>
      </w:r>
      <w:r w:rsidR="005B139D" w:rsidRPr="009970C7">
        <w:rPr>
          <w:rFonts w:ascii="Cambria" w:eastAsia="Times New Roman" w:hAnsi="Cambria" w:cs="Arial"/>
          <w:spacing w:val="-1"/>
          <w:szCs w:val="24"/>
          <w:lang w:eastAsia="ru-RU"/>
        </w:rPr>
        <w:t>аем не будет возвращен в срок.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Получать с З</w:t>
      </w:r>
      <w:r w:rsidR="00353B49" w:rsidRPr="009970C7">
        <w:rPr>
          <w:rFonts w:ascii="Cambria" w:eastAsia="Times New Roman" w:hAnsi="Cambria" w:cs="Arial"/>
          <w:spacing w:val="-1"/>
          <w:szCs w:val="24"/>
          <w:lang w:eastAsia="ru-RU"/>
        </w:rPr>
        <w:t>аемщика П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роценты </w:t>
      </w:r>
      <w:r w:rsidR="00353B49"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за пользование займом 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в размерах и в порядке, определенном настоящим Договором и графиком погашения задолженности.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Требовать досрочного возврата всей оставшейся суммы </w:t>
      </w:r>
      <w:r w:rsidR="00353B49"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Займа 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и </w:t>
      </w:r>
      <w:r w:rsidR="00353B49" w:rsidRPr="009970C7">
        <w:rPr>
          <w:rFonts w:ascii="Cambria" w:eastAsia="Times New Roman" w:hAnsi="Cambria" w:cs="Arial"/>
          <w:spacing w:val="-1"/>
          <w:szCs w:val="24"/>
          <w:lang w:eastAsia="ru-RU"/>
        </w:rPr>
        <w:t>Процентов за пользование займом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, в случае нарушения Заемщиком своих обязательств по Договору.</w:t>
      </w:r>
      <w:r w:rsidRPr="009970C7">
        <w:rPr>
          <w:rFonts w:ascii="Cambria" w:hAnsi="Cambria"/>
          <w:sz w:val="20"/>
          <w:lang w:eastAsia="ru-RU"/>
        </w:rPr>
        <w:t xml:space="preserve"> </w:t>
      </w:r>
    </w:p>
    <w:p w:rsidR="00353B49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>Удерживать имущество Заемщика или иные средства до момента полного исполнения Заемщиком своих обязательств по настоящему Договору.</w:t>
      </w:r>
    </w:p>
    <w:p w:rsidR="00353B49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 xml:space="preserve">Запрашивать у Заемщика информацию о его финансовом положении, если это необходимо для выполнения обязательств по Договору, особенно если есть признаки возможного невыполнения Заемщиком своих обязательств по Договору. </w:t>
      </w:r>
    </w:p>
    <w:p w:rsidR="00353B49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>Потребовать от Заемщика заключить договор страхования на случай непогашения Займа в срок или иных финансовых рисков.</w:t>
      </w:r>
    </w:p>
    <w:p w:rsidR="00724D33" w:rsidRPr="009970C7" w:rsidRDefault="00724D33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 xml:space="preserve">В одностороннем порядке отказаться от исполнения настоящего Договора в соответствии с условиями настоящего Договора. </w:t>
      </w:r>
    </w:p>
    <w:p w:rsidR="00696612" w:rsidRPr="009970C7" w:rsidRDefault="00696612" w:rsidP="00696612">
      <w:pPr>
        <w:pStyle w:val="a4"/>
        <w:spacing w:line="271" w:lineRule="auto"/>
        <w:jc w:val="both"/>
        <w:rPr>
          <w:rFonts w:ascii="Cambria" w:hAnsi="Cambria"/>
          <w:sz w:val="20"/>
          <w:lang w:eastAsia="ru-RU"/>
        </w:rPr>
      </w:pPr>
    </w:p>
    <w:p w:rsidR="00696612" w:rsidRPr="009970C7" w:rsidRDefault="00696612" w:rsidP="00696612">
      <w:pPr>
        <w:pStyle w:val="a4"/>
        <w:numPr>
          <w:ilvl w:val="0"/>
          <w:numId w:val="4"/>
        </w:numPr>
        <w:spacing w:line="271" w:lineRule="auto"/>
        <w:jc w:val="center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>ПРАВА И ОБЯЗАННОСТИ ЗАЕМЩИКА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>Заемщик обязан: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Своевременно возвращать/</w:t>
      </w:r>
      <w:r w:rsidR="00353B49" w:rsidRPr="009970C7">
        <w:rPr>
          <w:rFonts w:ascii="Cambria" w:hAnsi="Cambria"/>
          <w:lang w:eastAsia="ru-RU"/>
        </w:rPr>
        <w:t>оплачивать сумму Займа и П</w:t>
      </w:r>
      <w:r w:rsidRPr="009970C7">
        <w:rPr>
          <w:rFonts w:ascii="Cambria" w:hAnsi="Cambria"/>
          <w:lang w:eastAsia="ru-RU"/>
        </w:rPr>
        <w:t xml:space="preserve">роценты </w:t>
      </w:r>
      <w:r w:rsidR="00353B49" w:rsidRPr="009970C7">
        <w:rPr>
          <w:rFonts w:ascii="Cambria" w:hAnsi="Cambria"/>
          <w:lang w:eastAsia="ru-RU"/>
        </w:rPr>
        <w:t xml:space="preserve">за пользование займом </w:t>
      </w:r>
      <w:r w:rsidRPr="009970C7">
        <w:rPr>
          <w:rFonts w:ascii="Cambria" w:hAnsi="Cambria"/>
          <w:lang w:eastAsia="ru-RU"/>
        </w:rPr>
        <w:t>в соответствии с условиями настоящего Договора и графика погашения задолженности.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Вернуть полностью основную сумму </w:t>
      </w:r>
      <w:r w:rsidR="00353B49" w:rsidRPr="009970C7">
        <w:rPr>
          <w:rFonts w:ascii="Cambria" w:eastAsia="Times New Roman" w:hAnsi="Cambria" w:cs="Arial"/>
          <w:spacing w:val="-1"/>
          <w:szCs w:val="24"/>
          <w:lang w:eastAsia="ru-RU"/>
        </w:rPr>
        <w:t>З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айма</w:t>
      </w:r>
      <w:r w:rsidR="00A81CA1" w:rsidRPr="009970C7">
        <w:rPr>
          <w:rFonts w:ascii="Cambria" w:eastAsia="Times New Roman" w:hAnsi="Cambria" w:cs="Arial"/>
          <w:spacing w:val="-1"/>
          <w:szCs w:val="24"/>
          <w:lang w:eastAsia="ru-RU"/>
        </w:rPr>
        <w:t>, а также уплатить П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>роценты за пользование займом в установленные Договором сроки.</w:t>
      </w:r>
    </w:p>
    <w:p w:rsidR="00353B49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>В случае если Заемщик планирует досрочно погасить Заем, он обязан уведомить об этом Заимодателя за установленное время.</w:t>
      </w:r>
    </w:p>
    <w:p w:rsidR="00353B49" w:rsidRPr="009970C7" w:rsidRDefault="00353B49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>Предоставлять Заимодателю достоверную информацию, касающуюся его финансового состояния, которое может повлиять</w:t>
      </w:r>
      <w:r w:rsidR="00A673AA" w:rsidRPr="009970C7">
        <w:rPr>
          <w:rFonts w:ascii="Cambria" w:hAnsi="Cambria"/>
        </w:rPr>
        <w:t xml:space="preserve"> на выполнение обязательств по Д</w:t>
      </w:r>
      <w:r w:rsidRPr="009970C7">
        <w:rPr>
          <w:rFonts w:ascii="Cambria" w:hAnsi="Cambria"/>
        </w:rPr>
        <w:t>оговору.</w:t>
      </w:r>
    </w:p>
    <w:p w:rsidR="00A673AA" w:rsidRPr="009970C7" w:rsidRDefault="00A673AA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>Уведомлять Заимодателя о смене своих банковских реквизитов или других контактных данных, необходимых для выполнения условий настоящего Договора.</w:t>
      </w:r>
    </w:p>
    <w:p w:rsidR="00A673AA" w:rsidRPr="009970C7" w:rsidRDefault="00A673AA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>Предпринимать меры для сохранения своего финансового положения на уровне, позволяющем выполнить обязательства по Договору.</w:t>
      </w:r>
    </w:p>
    <w:p w:rsidR="00A673AA" w:rsidRPr="009970C7" w:rsidRDefault="00A673AA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sz w:val="20"/>
          <w:lang w:eastAsia="ru-RU"/>
        </w:rPr>
      </w:pPr>
      <w:r w:rsidRPr="009970C7">
        <w:rPr>
          <w:rFonts w:ascii="Cambria" w:hAnsi="Cambria"/>
        </w:rPr>
        <w:t xml:space="preserve">Сохранять в тайне информацию, полученную в ходе выполнения Договора, которая относится к Заимодателю. 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lastRenderedPageBreak/>
        <w:t xml:space="preserve">Информировать Заимодателя о возможных проблемах с исполнением своих обязательств по настоящему Договору. 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>Заемщик вправе:</w:t>
      </w:r>
    </w:p>
    <w:p w:rsidR="00724D33" w:rsidRPr="009970C7" w:rsidRDefault="00724D33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 xml:space="preserve">Заемщик имеет право получить от Заимодателя сумму Займа в полном объёме и в сроки, предусмотренные настоящим Договором. </w:t>
      </w:r>
      <w:r w:rsidRPr="009970C7">
        <w:rPr>
          <w:rFonts w:ascii="Cambria" w:hAnsi="Cambria"/>
          <w:lang w:eastAsia="ru-RU"/>
        </w:rPr>
        <w:t xml:space="preserve"> 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Возвратить досрочно </w:t>
      </w:r>
      <w:r w:rsidR="00724D33" w:rsidRPr="009970C7">
        <w:rPr>
          <w:rFonts w:ascii="Cambria" w:hAnsi="Cambria"/>
          <w:lang w:eastAsia="ru-RU"/>
        </w:rPr>
        <w:t>сумму Займа и П</w:t>
      </w:r>
      <w:r w:rsidRPr="009970C7">
        <w:rPr>
          <w:rFonts w:ascii="Cambria" w:hAnsi="Cambria"/>
          <w:lang w:eastAsia="ru-RU"/>
        </w:rPr>
        <w:t xml:space="preserve">роценты </w:t>
      </w:r>
      <w:r w:rsidR="00724D33" w:rsidRPr="009970C7">
        <w:rPr>
          <w:rFonts w:ascii="Cambria" w:hAnsi="Cambria"/>
          <w:lang w:eastAsia="ru-RU"/>
        </w:rPr>
        <w:t xml:space="preserve">за пользование займом </w:t>
      </w:r>
      <w:r w:rsidRPr="009970C7">
        <w:rPr>
          <w:rFonts w:ascii="Cambria" w:hAnsi="Cambria"/>
          <w:lang w:eastAsia="ru-RU"/>
        </w:rPr>
        <w:t>с письменного согласия Заимодателя.</w:t>
      </w:r>
    </w:p>
    <w:p w:rsidR="005B139D" w:rsidRPr="009970C7" w:rsidRDefault="005B139D" w:rsidP="00C96444">
      <w:pPr>
        <w:pStyle w:val="a4"/>
        <w:numPr>
          <w:ilvl w:val="2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 w:cs="Arial"/>
          <w:spacing w:val="-1"/>
          <w:shd w:val="clear" w:color="auto" w:fill="FFFFFF"/>
        </w:rPr>
        <w:t>Получать исчерпывающую</w:t>
      </w:r>
      <w:r w:rsidR="00724D33" w:rsidRPr="009970C7">
        <w:rPr>
          <w:rFonts w:ascii="Cambria" w:hAnsi="Cambria" w:cs="Arial"/>
          <w:spacing w:val="-1"/>
          <w:shd w:val="clear" w:color="auto" w:fill="FFFFFF"/>
        </w:rPr>
        <w:t xml:space="preserve"> информацию о полной стоимости З</w:t>
      </w:r>
      <w:r w:rsidRPr="009970C7">
        <w:rPr>
          <w:rFonts w:ascii="Cambria" w:hAnsi="Cambria" w:cs="Arial"/>
          <w:spacing w:val="-1"/>
          <w:shd w:val="clear" w:color="auto" w:fill="FFFFFF"/>
        </w:rPr>
        <w:t>айма.</w:t>
      </w:r>
    </w:p>
    <w:p w:rsidR="00724D33" w:rsidRPr="009970C7" w:rsidRDefault="00724D33" w:rsidP="00724D33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ОТВЕТСТВЕННОСТЬ СТОРОН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Республики Казахстан и настоящим Договором.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В случае нарушения З</w:t>
      </w:r>
      <w:r w:rsidR="000F1B12" w:rsidRPr="009970C7">
        <w:rPr>
          <w:rFonts w:ascii="Cambria" w:hAnsi="Cambria"/>
          <w:lang w:eastAsia="ru-RU"/>
        </w:rPr>
        <w:t>аемщиком сроков возврата суммы З</w:t>
      </w:r>
      <w:r w:rsidRPr="009970C7">
        <w:rPr>
          <w:rFonts w:ascii="Cambria" w:hAnsi="Cambria"/>
          <w:lang w:eastAsia="ru-RU"/>
        </w:rPr>
        <w:t xml:space="preserve">айма, указанных в настоящем Договоре и графике погашения задолженности, Заемщик уплачивает Заимодателю пеню в размере 0,1% от неуплаченной суммы за каждый день просрочки. 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В случае неоднократного нарушения Заемщиком своих обязательств по Договору, Заимодатель вправе </w:t>
      </w:r>
      <w:r w:rsidRPr="009970C7">
        <w:rPr>
          <w:rFonts w:ascii="Cambria" w:eastAsia="Times New Roman" w:hAnsi="Cambria" w:cs="Arial"/>
          <w:spacing w:val="-1"/>
          <w:szCs w:val="24"/>
          <w:lang w:eastAsia="ru-RU"/>
        </w:rPr>
        <w:t xml:space="preserve">требовать досрочного возврата всей оставшейся суммы и процентов в указанный Заимодателем срок. 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val="kk-KZ"/>
        </w:rPr>
        <w:t>Уплата неустойки (штрафа, пени) не освобождает Стороны от выполнения обязательств, предусмотренных Договором.</w:t>
      </w:r>
    </w:p>
    <w:p w:rsidR="005B139D" w:rsidRPr="009970C7" w:rsidRDefault="005B139D" w:rsidP="005B139D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</w:rPr>
      </w:pPr>
      <w:r w:rsidRPr="009970C7">
        <w:rPr>
          <w:rFonts w:ascii="Cambria" w:hAnsi="Cambria"/>
          <w:b/>
        </w:rPr>
        <w:t>СРОК ДЕЙСТВИЯ ДОГОВОРА</w:t>
      </w:r>
    </w:p>
    <w:p w:rsidR="005B139D" w:rsidRPr="009970C7" w:rsidRDefault="000F1B12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</w:rPr>
      </w:pPr>
      <w:r w:rsidRPr="009970C7">
        <w:rPr>
          <w:rFonts w:ascii="Cambria" w:hAnsi="Cambria"/>
        </w:rPr>
        <w:t>Срок пользования З</w:t>
      </w:r>
      <w:r w:rsidR="005B139D" w:rsidRPr="009970C7">
        <w:rPr>
          <w:rFonts w:ascii="Cambria" w:hAnsi="Cambria"/>
        </w:rPr>
        <w:t xml:space="preserve">аймом составляет  __________ (_______) дней с момента фактической выдачи Заимодателем суммы </w:t>
      </w:r>
      <w:r w:rsidRPr="009970C7">
        <w:rPr>
          <w:rFonts w:ascii="Cambria" w:hAnsi="Cambria"/>
        </w:rPr>
        <w:t>З</w:t>
      </w:r>
      <w:r w:rsidR="005B139D" w:rsidRPr="009970C7">
        <w:rPr>
          <w:rFonts w:ascii="Cambria" w:hAnsi="Cambria"/>
        </w:rPr>
        <w:t>айма За</w:t>
      </w:r>
      <w:r w:rsidRPr="009970C7">
        <w:rPr>
          <w:rFonts w:ascii="Cambria" w:hAnsi="Cambria"/>
        </w:rPr>
        <w:t>емщику либо перечисления суммы З</w:t>
      </w:r>
      <w:r w:rsidR="005B139D" w:rsidRPr="009970C7">
        <w:rPr>
          <w:rFonts w:ascii="Cambria" w:hAnsi="Cambria"/>
        </w:rPr>
        <w:t>айма на указанный счет Заемщика. Заемщик обязуется произвести оконча</w:t>
      </w:r>
      <w:r w:rsidRPr="009970C7">
        <w:rPr>
          <w:rFonts w:ascii="Cambria" w:hAnsi="Cambria"/>
        </w:rPr>
        <w:t>тельный расчет по уплате суммы Займа и начисленных П</w:t>
      </w:r>
      <w:r w:rsidR="005B139D" w:rsidRPr="009970C7">
        <w:rPr>
          <w:rFonts w:ascii="Cambria" w:hAnsi="Cambria"/>
        </w:rPr>
        <w:t>роцентов за пользование займом перед Заимодателем до __.____.  202_ года.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</w:rPr>
      </w:pPr>
      <w:r w:rsidRPr="009970C7">
        <w:rPr>
          <w:rFonts w:ascii="Cambria" w:hAnsi="Cambria"/>
        </w:rPr>
        <w:t>Настоящий Договор вступает в силу с момента подписания Сторонами настоящего Договора и действует до полного погашения и уплаты Заемщиком начисл</w:t>
      </w:r>
      <w:r w:rsidR="0045483B">
        <w:rPr>
          <w:rFonts w:ascii="Cambria" w:hAnsi="Cambria"/>
        </w:rPr>
        <w:t>енных П</w:t>
      </w:r>
      <w:bookmarkStart w:id="1" w:name="_GoBack"/>
      <w:bookmarkEnd w:id="1"/>
      <w:r w:rsidR="000F1B12" w:rsidRPr="009970C7">
        <w:rPr>
          <w:rFonts w:ascii="Cambria" w:hAnsi="Cambria"/>
        </w:rPr>
        <w:t xml:space="preserve">роцентов за пользование </w:t>
      </w:r>
      <w:r w:rsidR="0045483B">
        <w:rPr>
          <w:rFonts w:ascii="Cambria" w:hAnsi="Cambria"/>
        </w:rPr>
        <w:t>займом</w:t>
      </w:r>
      <w:r w:rsidRPr="009970C7">
        <w:rPr>
          <w:rFonts w:ascii="Cambria" w:hAnsi="Cambria"/>
        </w:rPr>
        <w:t>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</w:rPr>
      </w:pPr>
      <w:r w:rsidRPr="009970C7">
        <w:rPr>
          <w:rFonts w:ascii="Cambria" w:hAnsi="Cambria"/>
        </w:rPr>
        <w:t>При наличии веских причин, настоящий Договор может быть расторгнут Заимодателем путем письменного уведомления Заемщика за 30 (тридцать) календарных дней. К веским причинам относятся (но не ограничиваясь):</w:t>
      </w:r>
    </w:p>
    <w:p w:rsidR="005B139D" w:rsidRPr="009970C7" w:rsidRDefault="005B139D" w:rsidP="00C96444">
      <w:pPr>
        <w:pStyle w:val="a3"/>
        <w:numPr>
          <w:ilvl w:val="2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9970C7">
        <w:rPr>
          <w:rFonts w:ascii="Cambria" w:hAnsi="Cambria"/>
        </w:rPr>
        <w:t>Неизбежное ухудшение финансового положения Заемщика, что может привести к невозможности погашения о</w:t>
      </w:r>
      <w:r w:rsidR="006D2500" w:rsidRPr="009970C7">
        <w:rPr>
          <w:rFonts w:ascii="Cambria" w:hAnsi="Cambria"/>
        </w:rPr>
        <w:t>сновной суммы Займа и П</w:t>
      </w:r>
      <w:r w:rsidRPr="009970C7">
        <w:rPr>
          <w:rFonts w:ascii="Cambria" w:hAnsi="Cambria"/>
        </w:rPr>
        <w:t>роцентов</w:t>
      </w:r>
      <w:r w:rsidR="006D2500" w:rsidRPr="009970C7">
        <w:rPr>
          <w:rFonts w:ascii="Cambria" w:hAnsi="Cambria"/>
        </w:rPr>
        <w:t xml:space="preserve"> за пользование займом</w:t>
      </w:r>
      <w:r w:rsidRPr="009970C7">
        <w:rPr>
          <w:rFonts w:ascii="Cambria" w:hAnsi="Cambria"/>
        </w:rPr>
        <w:t>;</w:t>
      </w:r>
    </w:p>
    <w:p w:rsidR="005B139D" w:rsidRPr="009970C7" w:rsidRDefault="005B139D" w:rsidP="00C96444">
      <w:pPr>
        <w:pStyle w:val="a3"/>
        <w:numPr>
          <w:ilvl w:val="2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9970C7">
        <w:rPr>
          <w:rFonts w:ascii="Cambria" w:hAnsi="Cambria"/>
        </w:rPr>
        <w:t>Ликвидация Заемщика;</w:t>
      </w:r>
    </w:p>
    <w:p w:rsidR="005B139D" w:rsidRPr="009970C7" w:rsidRDefault="005B139D" w:rsidP="00C96444">
      <w:pPr>
        <w:pStyle w:val="a3"/>
        <w:numPr>
          <w:ilvl w:val="2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9970C7">
        <w:rPr>
          <w:rFonts w:ascii="Cambria" w:hAnsi="Cambria"/>
        </w:rPr>
        <w:t xml:space="preserve">Возбуждение дел о банкротстве или аналогичные процедуры, имеющие отношение к имуществу Заемщика, неспособности Заемщика погасить свои задолженности в срок, указанный в настоящем Договоре; </w:t>
      </w:r>
    </w:p>
    <w:p w:rsidR="005B139D" w:rsidRPr="009970C7" w:rsidRDefault="005B139D" w:rsidP="00C96444">
      <w:pPr>
        <w:pStyle w:val="a3"/>
        <w:numPr>
          <w:ilvl w:val="2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9970C7">
        <w:rPr>
          <w:rFonts w:ascii="Cambria" w:hAnsi="Cambria"/>
        </w:rPr>
        <w:t xml:space="preserve">Невыплата </w:t>
      </w:r>
      <w:r w:rsidR="006D2500" w:rsidRPr="009970C7">
        <w:rPr>
          <w:rFonts w:ascii="Cambria" w:hAnsi="Cambria"/>
        </w:rPr>
        <w:t>Заемщиком процентов и/или сумм З</w:t>
      </w:r>
      <w:r w:rsidRPr="009970C7">
        <w:rPr>
          <w:rFonts w:ascii="Cambria" w:hAnsi="Cambria"/>
        </w:rPr>
        <w:t>айма в соответствии с условиями настоящего Договора;</w:t>
      </w:r>
    </w:p>
    <w:p w:rsidR="005B139D" w:rsidRPr="009970C7" w:rsidRDefault="005B139D" w:rsidP="00C96444">
      <w:pPr>
        <w:pStyle w:val="a3"/>
        <w:numPr>
          <w:ilvl w:val="2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9970C7">
        <w:rPr>
          <w:rFonts w:ascii="Cambria" w:hAnsi="Cambria"/>
        </w:rPr>
        <w:t>Прочие нарушения Заемщиком своих обязательств по настоящему Договору.</w:t>
      </w:r>
    </w:p>
    <w:p w:rsidR="005B139D" w:rsidRPr="009970C7" w:rsidRDefault="005B139D" w:rsidP="00C96444">
      <w:pPr>
        <w:pStyle w:val="a3"/>
        <w:numPr>
          <w:ilvl w:val="1"/>
          <w:numId w:val="4"/>
        </w:numPr>
        <w:ind w:left="0" w:firstLine="0"/>
        <w:jc w:val="both"/>
        <w:rPr>
          <w:rFonts w:ascii="Cambria" w:hAnsi="Cambria"/>
          <w:sz w:val="24"/>
        </w:rPr>
      </w:pPr>
      <w:r w:rsidRPr="009970C7">
        <w:rPr>
          <w:rFonts w:ascii="Cambria" w:hAnsi="Cambria"/>
        </w:rPr>
        <w:t>В случае досрочного расторжения настоя</w:t>
      </w:r>
      <w:r w:rsidR="000F1B12" w:rsidRPr="009970C7">
        <w:rPr>
          <w:rFonts w:ascii="Cambria" w:hAnsi="Cambria"/>
        </w:rPr>
        <w:t>щего Договора, сумма основного Займа плюс П</w:t>
      </w:r>
      <w:r w:rsidRPr="009970C7">
        <w:rPr>
          <w:rFonts w:ascii="Cambria" w:hAnsi="Cambria"/>
        </w:rPr>
        <w:t xml:space="preserve">роценты </w:t>
      </w:r>
      <w:r w:rsidR="000F1B12" w:rsidRPr="009970C7">
        <w:rPr>
          <w:rFonts w:ascii="Cambria" w:hAnsi="Cambria"/>
        </w:rPr>
        <w:t xml:space="preserve">за пользование займом </w:t>
      </w:r>
      <w:r w:rsidRPr="009970C7">
        <w:rPr>
          <w:rFonts w:ascii="Cambria" w:hAnsi="Cambria"/>
        </w:rPr>
        <w:t xml:space="preserve">единовременно выплачиваются Заимодателю в срок, установленный по взаимной договоренности Сторон. </w:t>
      </w: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ОБСТОЯТЕЛЬСТВА НЕПРЕОДОЛИМОЙ СИЛЫ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Заемщик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 </w:t>
      </w:r>
      <w:r w:rsidRPr="009970C7">
        <w:rPr>
          <w:rFonts w:ascii="Cambria" w:hAnsi="Cambria"/>
          <w:szCs w:val="24"/>
        </w:rPr>
        <w:t xml:space="preserve">Обстоятельства непреодолимой силы означают любые </w:t>
      </w:r>
      <w:r w:rsidRPr="009970C7">
        <w:rPr>
          <w:rFonts w:ascii="Cambria" w:hAnsi="Cambria"/>
          <w:szCs w:val="24"/>
        </w:rPr>
        <w:lastRenderedPageBreak/>
        <w:t>чрезвычайные и непредотвратимые при данных условиях события, которые не находятся под влиянием Стороны и которые Сторона не могла предвидеть или предотвратить любыми разумными способами, включая, но не ограничиваясь, такими обстоятельствами, как: стихийные бедствия природного характера (пожары, наводнения, землетрясения и др.), войны (объявленные и не объявленные), восстания, забастовки, гражданские войны или беспорядки, террористические акты, введение в действие нормативных правовых актов запретительного или ограничительного характера и иные подобные обстоятельства.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При наступлении обстоятельств, указанных в п.6.1,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 xml:space="preserve">Если Сторона не направит или несвоевременно направит </w:t>
      </w:r>
      <w:r w:rsidR="000F1B12" w:rsidRPr="009970C7">
        <w:rPr>
          <w:rFonts w:ascii="Cambria" w:hAnsi="Cambria"/>
          <w:lang w:eastAsia="ru-RU"/>
        </w:rPr>
        <w:t>извещение, предусмотренное в п.8</w:t>
      </w:r>
      <w:r w:rsidRPr="009970C7">
        <w:rPr>
          <w:rFonts w:ascii="Cambria" w:hAnsi="Cambria"/>
          <w:lang w:eastAsia="ru-RU"/>
        </w:rPr>
        <w:t>.2, то она обязана возместить второй Стороне понесенные ею убытки.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В случае наступления обстоятельств, предусмот</w:t>
      </w:r>
      <w:r w:rsidR="000F1B12" w:rsidRPr="009970C7">
        <w:rPr>
          <w:rFonts w:ascii="Cambria" w:hAnsi="Cambria"/>
          <w:lang w:eastAsia="ru-RU"/>
        </w:rPr>
        <w:t>ренных в п.8</w:t>
      </w:r>
      <w:r w:rsidRPr="009970C7">
        <w:rPr>
          <w:rFonts w:ascii="Cambria" w:hAnsi="Cambria"/>
          <w:lang w:eastAsia="ru-RU"/>
        </w:rPr>
        <w:t>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Если наступившие обс</w:t>
      </w:r>
      <w:r w:rsidR="000F1B12" w:rsidRPr="009970C7">
        <w:rPr>
          <w:rFonts w:ascii="Cambria" w:hAnsi="Cambria"/>
          <w:lang w:eastAsia="ru-RU"/>
        </w:rPr>
        <w:t>тоятельства, перечисленные в п.8</w:t>
      </w:r>
      <w:r w:rsidRPr="009970C7">
        <w:rPr>
          <w:rFonts w:ascii="Cambria" w:hAnsi="Cambria"/>
          <w:lang w:eastAsia="ru-RU"/>
        </w:rPr>
        <w:t>.1,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КОНФИДЕНЦИАЛЬНОСТЬ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Стороны принимают на себя обязательства по соблюдению и неразгалшению конфиденциальной информации, полученной в рамках исполнения обязательств по настоящему Договору, если иное не предусмотрено настоящим Договором.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 xml:space="preserve">Конфиденциальной признается любая информация относительно деятельности Сторон, а также техническая документация и другая техническая информация, полученная в связи с заключением и исполнением Сторонами настоящего Договора, в том числе </w:t>
      </w:r>
      <w:r w:rsidRPr="009970C7">
        <w:rPr>
          <w:rFonts w:ascii="Cambria" w:hAnsi="Cambria"/>
          <w:lang w:eastAsia="ru-RU"/>
        </w:rPr>
        <w:t>условия настоящего Договора и соглашений (протоколов и т.п.).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 xml:space="preserve">Стороны обязуются обеспечить защиту конфиденциальной информации в течение всего срока действия настоящего Договора и 3 (три) лет с даты прекращения его действия. При этом Стороны соглашаются соблюдать требования по безопасному хранению конфиденциальной информации и ограниченному доступу к такой информации. </w:t>
      </w:r>
    </w:p>
    <w:p w:rsidR="005B139D" w:rsidRPr="009970C7" w:rsidRDefault="005B139D" w:rsidP="005B139D">
      <w:pPr>
        <w:pStyle w:val="a4"/>
        <w:spacing w:line="271" w:lineRule="auto"/>
        <w:rPr>
          <w:rFonts w:ascii="Cambria" w:hAnsi="Cambria"/>
          <w:lang w:eastAsia="ru-RU"/>
        </w:rPr>
      </w:pP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РАЗРЕШЕНИЕ СПОРОВ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Все споры и разногласия, которые могут возникнуть между Сторонами, будут разрешаться путем переговоров.</w:t>
      </w:r>
    </w:p>
    <w:p w:rsidR="005B139D" w:rsidRPr="009970C7" w:rsidRDefault="005B139D" w:rsidP="000F1B12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Style w:val="selectable-text"/>
          <w:rFonts w:ascii="Cambria" w:hAnsi="Cambria"/>
          <w:lang w:eastAsia="ru-RU"/>
        </w:rPr>
      </w:pPr>
      <w:r w:rsidRPr="009970C7">
        <w:rPr>
          <w:rStyle w:val="selectable-text"/>
          <w:rFonts w:ascii="Cambria" w:hAnsi="Cambria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</w:t>
      </w:r>
      <w:r w:rsidR="000F1B12" w:rsidRPr="009970C7">
        <w:rPr>
          <w:rStyle w:val="selectable-text"/>
          <w:rFonts w:ascii="Cambria" w:hAnsi="Cambria"/>
        </w:rPr>
        <w:t>нахождения Заимодателя</w:t>
      </w:r>
      <w:r w:rsidRPr="009970C7">
        <w:rPr>
          <w:rStyle w:val="selectable-text"/>
          <w:rFonts w:ascii="Cambria" w:hAnsi="Cambria"/>
        </w:rPr>
        <w:t>.</w:t>
      </w:r>
    </w:p>
    <w:p w:rsidR="000F1B12" w:rsidRPr="009970C7" w:rsidRDefault="000F1B12" w:rsidP="000F1B12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caps/>
          <w:lang w:eastAsia="ru-RU"/>
        </w:rPr>
      </w:pPr>
      <w:r w:rsidRPr="009970C7">
        <w:rPr>
          <w:rFonts w:ascii="Cambria" w:hAnsi="Cambria"/>
          <w:b/>
          <w:caps/>
          <w:lang w:eastAsia="ru-RU"/>
        </w:rPr>
        <w:t>ЗАКЛЮЧИТЕЛЬНЫЕ ПОЛОЖЕНИЯ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B139D" w:rsidRPr="009970C7" w:rsidRDefault="005B139D" w:rsidP="005B139D">
      <w:pPr>
        <w:pStyle w:val="a3"/>
        <w:numPr>
          <w:ilvl w:val="1"/>
          <w:numId w:val="2"/>
        </w:numPr>
        <w:shd w:val="clear" w:color="auto" w:fill="FFFFFF"/>
        <w:spacing w:after="0" w:line="271" w:lineRule="auto"/>
        <w:ind w:left="0" w:firstLine="0"/>
        <w:jc w:val="both"/>
        <w:textAlignment w:val="baseline"/>
        <w:rPr>
          <w:rFonts w:ascii="Cambria" w:eastAsia="Times New Roman" w:hAnsi="Cambria" w:cs="Times New Roman"/>
          <w:sz w:val="20"/>
          <w:lang w:eastAsia="ru-RU"/>
        </w:rPr>
      </w:pPr>
      <w:r w:rsidRPr="009970C7">
        <w:rPr>
          <w:rFonts w:ascii="Cambria" w:hAnsi="Cambria" w:cs="Times New Roman"/>
          <w:szCs w:val="24"/>
        </w:rPr>
        <w:t>Все уведомления и сообщения должны направляться в письменной форме. Сообщения будут считаться направленными надлежащим образом, если они были отосланы заказным письмом, по телеграфу, факсу или электронной почте, доставлены лично по юридическим (почтовым) адресам Сторон и получены под подпись соответствующими должностными лицами Сторон.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lastRenderedPageBreak/>
        <w:t>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 w:cs="Cambria"/>
          <w:shd w:val="clear" w:color="auto" w:fill="FFFFFF"/>
        </w:rPr>
        <w:t>Каждая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из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Сторон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несет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ответственность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перед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другой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Стороной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за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достоверность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полноту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своих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реквизитов</w:t>
      </w:r>
      <w:r w:rsidRPr="009970C7">
        <w:rPr>
          <w:rFonts w:ascii="Cambria" w:hAnsi="Cambria"/>
          <w:shd w:val="clear" w:color="auto" w:fill="FFFFFF"/>
        </w:rPr>
        <w:t xml:space="preserve">. </w:t>
      </w:r>
      <w:r w:rsidRPr="009970C7">
        <w:rPr>
          <w:rFonts w:ascii="Cambria" w:hAnsi="Cambria" w:cs="Cambria"/>
          <w:shd w:val="clear" w:color="auto" w:fill="FFFFFF"/>
        </w:rPr>
        <w:t>В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случае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изменения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указанных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в</w:t>
      </w:r>
      <w:r w:rsidRPr="009970C7">
        <w:rPr>
          <w:rFonts w:ascii="Cambria" w:hAnsi="Cambria"/>
          <w:shd w:val="clear" w:color="auto" w:fill="FFFFFF"/>
        </w:rPr>
        <w:t> </w:t>
      </w:r>
      <w:r w:rsidRPr="009970C7">
        <w:rPr>
          <w:rFonts w:ascii="Cambria" w:hAnsi="Cambria"/>
        </w:rPr>
        <w:t>настоящем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Договоре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реквизитов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одной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из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Сторон</w:t>
      </w:r>
      <w:r w:rsidRPr="009970C7">
        <w:rPr>
          <w:rFonts w:ascii="Cambria" w:hAnsi="Cambria"/>
          <w:shd w:val="clear" w:color="auto" w:fill="FFFFFF"/>
        </w:rPr>
        <w:t xml:space="preserve">, </w:t>
      </w:r>
      <w:r w:rsidRPr="009970C7">
        <w:rPr>
          <w:rFonts w:ascii="Cambria" w:hAnsi="Cambria" w:cs="Cambria"/>
          <w:shd w:val="clear" w:color="auto" w:fill="FFFFFF"/>
        </w:rPr>
        <w:t>в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том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числе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ее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места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нахождения</w:t>
      </w:r>
      <w:r w:rsidRPr="009970C7">
        <w:rPr>
          <w:rFonts w:ascii="Cambria" w:hAnsi="Cambria"/>
          <w:shd w:val="clear" w:color="auto" w:fill="FFFFFF"/>
        </w:rPr>
        <w:t xml:space="preserve">, </w:t>
      </w:r>
      <w:r w:rsidRPr="009970C7">
        <w:rPr>
          <w:rFonts w:ascii="Cambria" w:hAnsi="Cambria" w:cs="Cambria"/>
          <w:shd w:val="clear" w:color="auto" w:fill="FFFFFF"/>
        </w:rPr>
        <w:t>адреса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для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корреспонденции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банковских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реквизитов</w:t>
      </w:r>
      <w:r w:rsidRPr="009970C7">
        <w:rPr>
          <w:rFonts w:ascii="Cambria" w:hAnsi="Cambria"/>
          <w:shd w:val="clear" w:color="auto" w:fill="FFFFFF"/>
        </w:rPr>
        <w:t xml:space="preserve">, </w:t>
      </w:r>
      <w:r w:rsidRPr="009970C7">
        <w:rPr>
          <w:rFonts w:ascii="Cambria" w:hAnsi="Cambria" w:cs="Cambria"/>
          <w:shd w:val="clear" w:color="auto" w:fill="FFFFFF"/>
        </w:rPr>
        <w:t>эта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Сторона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обязана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направить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другой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Стороне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уведомление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об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их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>изменении</w:t>
      </w:r>
      <w:r w:rsidRPr="009970C7">
        <w:rPr>
          <w:rFonts w:ascii="Cambria" w:hAnsi="Cambria"/>
          <w:shd w:val="clear" w:color="auto" w:fill="FFFFFF"/>
        </w:rPr>
        <w:t xml:space="preserve"> </w:t>
      </w:r>
      <w:r w:rsidRPr="009970C7">
        <w:rPr>
          <w:rFonts w:ascii="Cambria" w:hAnsi="Cambria" w:cs="Cambria"/>
          <w:shd w:val="clear" w:color="auto" w:fill="FFFFFF"/>
        </w:rPr>
        <w:t xml:space="preserve">в течение </w:t>
      </w:r>
      <w:r w:rsidRPr="009970C7">
        <w:rPr>
          <w:rFonts w:ascii="Cambria" w:hAnsi="Cambria"/>
        </w:rPr>
        <w:t xml:space="preserve">3 (трех) календарных дней от указанных изменений. 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Стороны обязуются всегда вести себя добросовестно как лояльные партнеры и, в частности, информировать друг друга о возникающих сложностях.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</w:rPr>
        <w:t>Недействительность какого-либо положения настоящего Договора не влечет недействительность всех остальных положений Договора.</w:t>
      </w:r>
    </w:p>
    <w:p w:rsidR="005B139D" w:rsidRPr="009970C7" w:rsidRDefault="005B139D" w:rsidP="00C96444">
      <w:pPr>
        <w:pStyle w:val="a4"/>
        <w:numPr>
          <w:ilvl w:val="1"/>
          <w:numId w:val="4"/>
        </w:numPr>
        <w:spacing w:line="271" w:lineRule="auto"/>
        <w:ind w:left="0" w:firstLine="0"/>
        <w:jc w:val="both"/>
        <w:rPr>
          <w:rFonts w:ascii="Cambria" w:hAnsi="Cambria"/>
          <w:lang w:eastAsia="ru-RU"/>
        </w:rPr>
      </w:pPr>
      <w:r w:rsidRPr="009970C7">
        <w:rPr>
          <w:rFonts w:ascii="Cambria" w:hAnsi="Cambria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B139D" w:rsidRPr="009970C7" w:rsidRDefault="005B139D" w:rsidP="005B139D">
      <w:pPr>
        <w:pStyle w:val="a4"/>
        <w:spacing w:line="271" w:lineRule="auto"/>
        <w:jc w:val="both"/>
        <w:rPr>
          <w:rFonts w:ascii="Cambria" w:hAnsi="Cambria"/>
          <w:lang w:eastAsia="ru-RU"/>
        </w:rPr>
      </w:pPr>
    </w:p>
    <w:p w:rsidR="005B139D" w:rsidRPr="009970C7" w:rsidRDefault="005B139D" w:rsidP="00C96444">
      <w:pPr>
        <w:pStyle w:val="a4"/>
        <w:numPr>
          <w:ilvl w:val="0"/>
          <w:numId w:val="4"/>
        </w:numPr>
        <w:spacing w:line="271" w:lineRule="auto"/>
        <w:ind w:left="0" w:firstLine="0"/>
        <w:jc w:val="center"/>
        <w:rPr>
          <w:rFonts w:ascii="Cambria" w:hAnsi="Cambria"/>
          <w:b/>
          <w:lang w:eastAsia="ru-RU"/>
        </w:rPr>
      </w:pPr>
      <w:r w:rsidRPr="009970C7">
        <w:rPr>
          <w:rFonts w:ascii="Cambria" w:hAnsi="Cambria"/>
          <w:b/>
          <w:lang w:eastAsia="ru-RU"/>
        </w:rPr>
        <w:t>РЕВИЗИТЫ И ПОДПИСИ СТОРОН</w:t>
      </w:r>
    </w:p>
    <w:p w:rsidR="005B139D" w:rsidRPr="009970C7" w:rsidRDefault="005B139D" w:rsidP="005B139D">
      <w:pPr>
        <w:pStyle w:val="a4"/>
        <w:spacing w:line="271" w:lineRule="auto"/>
        <w:rPr>
          <w:rFonts w:ascii="Cambria" w:hAnsi="Cambria"/>
          <w:b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70C7" w:rsidRPr="009970C7" w:rsidTr="00B83CE9">
        <w:tc>
          <w:tcPr>
            <w:tcW w:w="4672" w:type="dxa"/>
          </w:tcPr>
          <w:p w:rsidR="005B139D" w:rsidRPr="009970C7" w:rsidRDefault="005B139D" w:rsidP="00B83CE9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 w:rsidRPr="009970C7">
              <w:rPr>
                <w:rFonts w:ascii="Cambria" w:hAnsi="Cambria"/>
                <w:b/>
              </w:rPr>
              <w:t>ЗАИМОДАТЕЛЬ</w:t>
            </w:r>
          </w:p>
        </w:tc>
        <w:tc>
          <w:tcPr>
            <w:tcW w:w="4673" w:type="dxa"/>
          </w:tcPr>
          <w:p w:rsidR="005B139D" w:rsidRPr="009970C7" w:rsidRDefault="005B139D" w:rsidP="00B83CE9">
            <w:pPr>
              <w:spacing w:line="271" w:lineRule="auto"/>
              <w:jc w:val="center"/>
              <w:rPr>
                <w:rFonts w:ascii="Cambria" w:hAnsi="Cambria"/>
                <w:b/>
              </w:rPr>
            </w:pPr>
            <w:r w:rsidRPr="009970C7">
              <w:rPr>
                <w:rFonts w:ascii="Cambria" w:hAnsi="Cambria"/>
                <w:b/>
              </w:rPr>
              <w:t>ЗАЕМЩИК</w:t>
            </w:r>
          </w:p>
        </w:tc>
      </w:tr>
      <w:tr w:rsidR="005B139D" w:rsidRPr="009970C7" w:rsidTr="00B83CE9">
        <w:tc>
          <w:tcPr>
            <w:tcW w:w="4672" w:type="dxa"/>
          </w:tcPr>
          <w:p w:rsidR="005B139D" w:rsidRPr="009970C7" w:rsidRDefault="005B139D" w:rsidP="00B83CE9">
            <w:pPr>
              <w:spacing w:line="271" w:lineRule="auto"/>
              <w:rPr>
                <w:rFonts w:ascii="Cambria" w:hAnsi="Cambria"/>
                <w:b/>
              </w:rPr>
            </w:pPr>
          </w:p>
        </w:tc>
        <w:tc>
          <w:tcPr>
            <w:tcW w:w="4673" w:type="dxa"/>
          </w:tcPr>
          <w:p w:rsidR="005B139D" w:rsidRPr="009970C7" w:rsidRDefault="005B139D" w:rsidP="00B83CE9">
            <w:pPr>
              <w:spacing w:line="271" w:lineRule="auto"/>
              <w:rPr>
                <w:rFonts w:ascii="Cambria" w:hAnsi="Cambria"/>
                <w:b/>
              </w:rPr>
            </w:pPr>
          </w:p>
        </w:tc>
      </w:tr>
    </w:tbl>
    <w:p w:rsidR="005B139D" w:rsidRPr="009970C7" w:rsidRDefault="005B139D" w:rsidP="005B139D">
      <w:pPr>
        <w:rPr>
          <w:rFonts w:ascii="Cambria" w:hAnsi="Cambria"/>
          <w:b/>
        </w:rPr>
      </w:pPr>
    </w:p>
    <w:p w:rsidR="006C378E" w:rsidRPr="009970C7" w:rsidRDefault="006C378E"/>
    <w:sectPr w:rsidR="006C378E" w:rsidRPr="009970C7" w:rsidSect="00A060D3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63" w:rsidRDefault="000B5F63">
      <w:pPr>
        <w:spacing w:after="0" w:line="240" w:lineRule="auto"/>
      </w:pPr>
      <w:r>
        <w:separator/>
      </w:r>
    </w:p>
  </w:endnote>
  <w:endnote w:type="continuationSeparator" w:id="0">
    <w:p w:rsidR="000B5F63" w:rsidRDefault="000B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040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:rsidR="00A060D3" w:rsidRPr="00A060D3" w:rsidRDefault="005B139D">
        <w:pPr>
          <w:pStyle w:val="a7"/>
          <w:jc w:val="right"/>
          <w:rPr>
            <w:rFonts w:ascii="Cambria" w:hAnsi="Cambria"/>
          </w:rPr>
        </w:pPr>
        <w:r w:rsidRPr="00A060D3">
          <w:rPr>
            <w:rFonts w:ascii="Cambria" w:hAnsi="Cambria"/>
          </w:rPr>
          <w:fldChar w:fldCharType="begin"/>
        </w:r>
        <w:r w:rsidRPr="00A060D3">
          <w:rPr>
            <w:rFonts w:ascii="Cambria" w:hAnsi="Cambria"/>
          </w:rPr>
          <w:instrText>PAGE   \* MERGEFORMAT</w:instrText>
        </w:r>
        <w:r w:rsidRPr="00A060D3">
          <w:rPr>
            <w:rFonts w:ascii="Cambria" w:hAnsi="Cambria"/>
          </w:rPr>
          <w:fldChar w:fldCharType="separate"/>
        </w:r>
        <w:r w:rsidR="0045483B">
          <w:rPr>
            <w:rFonts w:ascii="Cambria" w:hAnsi="Cambria"/>
            <w:noProof/>
          </w:rPr>
          <w:t>3</w:t>
        </w:r>
        <w:r w:rsidRPr="00A060D3">
          <w:rPr>
            <w:rFonts w:ascii="Cambria" w:hAnsi="Cambria"/>
          </w:rPr>
          <w:fldChar w:fldCharType="end"/>
        </w:r>
      </w:p>
    </w:sdtContent>
  </w:sdt>
  <w:p w:rsidR="00A060D3" w:rsidRPr="00A060D3" w:rsidRDefault="000B5F63">
    <w:pPr>
      <w:pStyle w:val="a7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63" w:rsidRDefault="000B5F63">
      <w:pPr>
        <w:spacing w:after="0" w:line="240" w:lineRule="auto"/>
      </w:pPr>
      <w:r>
        <w:separator/>
      </w:r>
    </w:p>
  </w:footnote>
  <w:footnote w:type="continuationSeparator" w:id="0">
    <w:p w:rsidR="000B5F63" w:rsidRDefault="000B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46D"/>
    <w:multiLevelType w:val="multilevel"/>
    <w:tmpl w:val="47FAA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" w15:restartNumberingAfterBreak="0">
    <w:nsid w:val="0CB956F4"/>
    <w:multiLevelType w:val="multilevel"/>
    <w:tmpl w:val="1BA25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467E3E"/>
    <w:multiLevelType w:val="multilevel"/>
    <w:tmpl w:val="D522F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2E1401"/>
    <w:multiLevelType w:val="multilevel"/>
    <w:tmpl w:val="20CE0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D"/>
    <w:rsid w:val="000B5F63"/>
    <w:rsid w:val="000F1B12"/>
    <w:rsid w:val="00353B49"/>
    <w:rsid w:val="003F29D0"/>
    <w:rsid w:val="0045483B"/>
    <w:rsid w:val="005B139D"/>
    <w:rsid w:val="00696612"/>
    <w:rsid w:val="006C378E"/>
    <w:rsid w:val="006D2500"/>
    <w:rsid w:val="00724D33"/>
    <w:rsid w:val="00841D91"/>
    <w:rsid w:val="009970C7"/>
    <w:rsid w:val="00A464D8"/>
    <w:rsid w:val="00A56031"/>
    <w:rsid w:val="00A673AA"/>
    <w:rsid w:val="00A81CA1"/>
    <w:rsid w:val="00C96444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F393"/>
  <w15:chartTrackingRefBased/>
  <w15:docId w15:val="{B76EDE20-F137-4CE9-B1B5-3F6EBA6C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B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B139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1"/>
    <w:qFormat/>
    <w:rsid w:val="005B139D"/>
    <w:pPr>
      <w:ind w:left="720"/>
      <w:contextualSpacing/>
    </w:pPr>
  </w:style>
  <w:style w:type="paragraph" w:styleId="a4">
    <w:name w:val="No Spacing"/>
    <w:link w:val="a5"/>
    <w:uiPriority w:val="1"/>
    <w:qFormat/>
    <w:rsid w:val="005B139D"/>
    <w:pPr>
      <w:spacing w:after="0" w:line="240" w:lineRule="auto"/>
    </w:pPr>
  </w:style>
  <w:style w:type="table" w:styleId="a6">
    <w:name w:val="Table Grid"/>
    <w:basedOn w:val="a1"/>
    <w:uiPriority w:val="39"/>
    <w:rsid w:val="005B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5B1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139D"/>
  </w:style>
  <w:style w:type="character" w:customStyle="1" w:styleId="selectable-text">
    <w:name w:val="selectable-text"/>
    <w:basedOn w:val="a0"/>
    <w:rsid w:val="005B139D"/>
  </w:style>
  <w:style w:type="character" w:customStyle="1" w:styleId="a5">
    <w:name w:val="Без интервала Знак"/>
    <w:link w:val="a4"/>
    <w:uiPriority w:val="1"/>
    <w:rsid w:val="005B139D"/>
  </w:style>
  <w:style w:type="character" w:styleId="a9">
    <w:name w:val="Strong"/>
    <w:basedOn w:val="a0"/>
    <w:uiPriority w:val="22"/>
    <w:qFormat/>
    <w:rsid w:val="00C96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1732</Words>
  <Characters>11264</Characters>
  <Application>Microsoft Office Word</Application>
  <DocSecurity>0</DocSecurity>
  <Lines>216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57</cp:revision>
  <dcterms:created xsi:type="dcterms:W3CDTF">2024-09-17T15:19:00Z</dcterms:created>
  <dcterms:modified xsi:type="dcterms:W3CDTF">2024-09-19T21:59:00Z</dcterms:modified>
</cp:coreProperties>
</file>