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A4E" w:rsidRDefault="004C0CD7" w:rsidP="004C0CD7">
      <w:pPr>
        <w:jc w:val="center"/>
        <w:rPr>
          <w:rFonts w:ascii="Cambria" w:hAnsi="Cambria"/>
          <w:b/>
          <w:lang w:val="ru-MD"/>
        </w:rPr>
      </w:pPr>
      <w:r w:rsidRPr="004C0CD7">
        <w:rPr>
          <w:rFonts w:ascii="Cambria" w:hAnsi="Cambria"/>
          <w:b/>
          <w:lang w:val="ru-MD"/>
        </w:rPr>
        <w:t>Договор постоянной ренты №__</w:t>
      </w:r>
    </w:p>
    <w:p w:rsidR="004C0CD7" w:rsidRPr="0042444F" w:rsidRDefault="004C0CD7" w:rsidP="004C0CD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b/>
        </w:rPr>
      </w:pPr>
      <w:bookmarkStart w:id="0" w:name="dfask0vf40"/>
      <w:r w:rsidRPr="0042444F">
        <w:rPr>
          <w:rFonts w:ascii="Cambria" w:hAnsi="Cambria"/>
          <w:b/>
        </w:rPr>
        <w:t xml:space="preserve">г. </w:t>
      </w:r>
      <w:r w:rsidRPr="0042444F">
        <w:rPr>
          <w:rStyle w:val="fill"/>
          <w:rFonts w:ascii="Cambria" w:hAnsi="Cambria"/>
          <w:color w:val="auto"/>
        </w:rPr>
        <w:t>__________</w:t>
      </w:r>
      <w:r w:rsidRPr="0042444F">
        <w:rPr>
          <w:rFonts w:ascii="Cambria" w:hAnsi="Cambria"/>
          <w:b/>
        </w:rPr>
        <w:t xml:space="preserve">                                                                                                                                 </w:t>
      </w:r>
      <w:proofErr w:type="gramStart"/>
      <w:r w:rsidRPr="0042444F">
        <w:rPr>
          <w:rFonts w:ascii="Cambria" w:hAnsi="Cambria"/>
          <w:b/>
        </w:rPr>
        <w:t xml:space="preserve">   «</w:t>
      </w:r>
      <w:proofErr w:type="gramEnd"/>
      <w:r w:rsidRPr="0042444F">
        <w:rPr>
          <w:rStyle w:val="fill"/>
          <w:rFonts w:ascii="Cambria" w:hAnsi="Cambria"/>
          <w:color w:val="auto"/>
        </w:rPr>
        <w:t>__</w:t>
      </w:r>
      <w:r w:rsidRPr="0042444F">
        <w:rPr>
          <w:rFonts w:ascii="Cambria" w:hAnsi="Cambria"/>
          <w:b/>
        </w:rPr>
        <w:t xml:space="preserve">» </w:t>
      </w:r>
      <w:r w:rsidRPr="0042444F">
        <w:rPr>
          <w:rStyle w:val="fill"/>
          <w:rFonts w:ascii="Cambria" w:hAnsi="Cambria"/>
          <w:color w:val="auto"/>
        </w:rPr>
        <w:t>__________</w:t>
      </w:r>
      <w:r w:rsidRPr="0042444F">
        <w:rPr>
          <w:rFonts w:ascii="Cambria" w:hAnsi="Cambria"/>
          <w:b/>
          <w:iCs/>
        </w:rPr>
        <w:t xml:space="preserve"> </w:t>
      </w:r>
      <w:r w:rsidRPr="0042444F">
        <w:rPr>
          <w:rFonts w:ascii="Cambria" w:hAnsi="Cambria"/>
          <w:b/>
        </w:rPr>
        <w:t>202_</w:t>
      </w:r>
      <w:r w:rsidRPr="0042444F">
        <w:rPr>
          <w:rFonts w:ascii="Cambria" w:hAnsi="Cambria"/>
          <w:b/>
          <w:iCs/>
        </w:rPr>
        <w:t xml:space="preserve"> </w:t>
      </w:r>
      <w:r w:rsidRPr="0042444F">
        <w:rPr>
          <w:rFonts w:ascii="Cambria" w:hAnsi="Cambria"/>
          <w:b/>
        </w:rPr>
        <w:t>г.</w:t>
      </w:r>
    </w:p>
    <w:p w:rsidR="004C0CD7" w:rsidRPr="0042444F" w:rsidRDefault="004C0CD7" w:rsidP="004C0CD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rPr>
      </w:pPr>
      <w:bookmarkStart w:id="1" w:name="dfasdnrb3c"/>
      <w:bookmarkEnd w:id="0"/>
      <w:r w:rsidRPr="0042444F">
        <w:rPr>
          <w:rFonts w:ascii="Cambria" w:hAnsi="Cambria"/>
        </w:rPr>
        <w:t> </w:t>
      </w:r>
    </w:p>
    <w:p w:rsidR="004C0CD7" w:rsidRPr="00933D3E" w:rsidRDefault="004C0CD7" w:rsidP="004C0CD7">
      <w:pPr>
        <w:ind w:firstLine="709"/>
        <w:jc w:val="both"/>
        <w:rPr>
          <w:rFonts w:ascii="Cambria" w:hAnsi="Cambria"/>
        </w:rPr>
      </w:pPr>
      <w:bookmarkStart w:id="2" w:name="dfasz6ldyz"/>
      <w:bookmarkEnd w:id="1"/>
      <w:r w:rsidRPr="00D619E3">
        <w:rPr>
          <w:rStyle w:val="fill"/>
          <w:rFonts w:ascii="Cambria" w:hAnsi="Cambria"/>
        </w:rPr>
        <w:tab/>
      </w:r>
      <w:bookmarkStart w:id="3" w:name="dfasamia4q"/>
      <w:bookmarkEnd w:id="2"/>
      <w:r w:rsidRPr="00933D3E">
        <w:rPr>
          <w:rFonts w:ascii="Cambria" w:hAnsi="Cambria"/>
          <w:bCs/>
        </w:rPr>
        <w:t>__________________________________________</w:t>
      </w:r>
      <w:r w:rsidRPr="00933D3E">
        <w:rPr>
          <w:rFonts w:ascii="Cambria" w:hAnsi="Cambria"/>
        </w:rPr>
        <w:t xml:space="preserve">, именуемое в дальнейшем </w:t>
      </w:r>
      <w:r w:rsidRPr="00933D3E">
        <w:rPr>
          <w:rFonts w:ascii="Cambria" w:hAnsi="Cambria"/>
          <w:bCs/>
        </w:rPr>
        <w:t>«</w:t>
      </w:r>
      <w:r>
        <w:rPr>
          <w:rFonts w:ascii="Cambria" w:hAnsi="Cambria"/>
          <w:b/>
          <w:lang w:val="ru-MD"/>
        </w:rPr>
        <w:t>Получатель ренты</w:t>
      </w:r>
      <w:r w:rsidRPr="00933D3E">
        <w:rPr>
          <w:rFonts w:ascii="Cambria" w:hAnsi="Cambria"/>
          <w:bCs/>
        </w:rPr>
        <w:t>»</w:t>
      </w:r>
      <w:r w:rsidRPr="00933D3E">
        <w:rPr>
          <w:rFonts w:ascii="Cambria" w:hAnsi="Cambria"/>
        </w:rPr>
        <w:t xml:space="preserve">, в лице ____________, действующего на основании ___________, с одной стороны, </w:t>
      </w:r>
      <w:bookmarkStart w:id="4" w:name="_Hlk24028147"/>
    </w:p>
    <w:bookmarkEnd w:id="4"/>
    <w:p w:rsidR="004C0CD7" w:rsidRPr="00933D3E" w:rsidRDefault="004C0CD7" w:rsidP="004C0CD7">
      <w:pPr>
        <w:ind w:firstLine="709"/>
        <w:jc w:val="both"/>
        <w:rPr>
          <w:rFonts w:ascii="Cambria" w:hAnsi="Cambria"/>
        </w:rPr>
      </w:pPr>
      <w:r w:rsidRPr="00933D3E">
        <w:rPr>
          <w:rFonts w:ascii="Cambria" w:hAnsi="Cambria"/>
          <w:bCs/>
        </w:rPr>
        <w:t>__________________________________________</w:t>
      </w:r>
      <w:r w:rsidRPr="00933D3E">
        <w:rPr>
          <w:rFonts w:ascii="Cambria" w:hAnsi="Cambria"/>
        </w:rPr>
        <w:t xml:space="preserve">, именуемое в дальнейшем </w:t>
      </w:r>
      <w:r w:rsidRPr="00933D3E">
        <w:rPr>
          <w:rFonts w:ascii="Cambria" w:hAnsi="Cambria"/>
          <w:bCs/>
        </w:rPr>
        <w:t>«</w:t>
      </w:r>
      <w:r>
        <w:rPr>
          <w:rFonts w:ascii="Cambria" w:hAnsi="Cambria"/>
          <w:b/>
          <w:lang w:val="ru-MD"/>
        </w:rPr>
        <w:t>Плательщик ренты</w:t>
      </w:r>
      <w:r w:rsidRPr="00933D3E">
        <w:rPr>
          <w:rFonts w:ascii="Cambria" w:hAnsi="Cambria"/>
          <w:bCs/>
        </w:rPr>
        <w:t>»</w:t>
      </w:r>
      <w:r w:rsidRPr="00933D3E">
        <w:rPr>
          <w:rFonts w:ascii="Cambria" w:hAnsi="Cambria"/>
        </w:rPr>
        <w:t xml:space="preserve">, в лице ____________, действующего на основании ___________, с другой стороны,  </w:t>
      </w:r>
    </w:p>
    <w:p w:rsidR="004C0CD7" w:rsidRPr="00226E49" w:rsidRDefault="004C0CD7" w:rsidP="004C0CD7">
      <w:pPr>
        <w:ind w:firstLine="709"/>
        <w:jc w:val="both"/>
        <w:rPr>
          <w:rFonts w:ascii="Cambria" w:hAnsi="Cambria"/>
        </w:rPr>
      </w:pPr>
      <w:r w:rsidRPr="00933D3E">
        <w:rPr>
          <w:rFonts w:ascii="Cambria" w:hAnsi="Cambria"/>
        </w:rPr>
        <w:t xml:space="preserve">совместно именуемые «Стороны», а по отдельности - «Сторона» или как указано выше, заключили настоящий Договор </w:t>
      </w:r>
      <w:r>
        <w:rPr>
          <w:rFonts w:ascii="Cambria" w:hAnsi="Cambria"/>
          <w:lang w:val="ru-MD"/>
        </w:rPr>
        <w:t>постоянной ренты</w:t>
      </w:r>
      <w:r w:rsidRPr="00933D3E">
        <w:rPr>
          <w:rFonts w:ascii="Cambria" w:hAnsi="Cambria"/>
        </w:rPr>
        <w:t xml:space="preserve"> (далее – «Договор») о нижеследующем:</w:t>
      </w:r>
      <w:bookmarkEnd w:id="3"/>
    </w:p>
    <w:p w:rsidR="004C0CD7" w:rsidRPr="0019644D" w:rsidRDefault="004C0CD7" w:rsidP="004C0CD7">
      <w:pPr>
        <w:pStyle w:val="a3"/>
        <w:widowControl w:val="0"/>
        <w:numPr>
          <w:ilvl w:val="0"/>
          <w:numId w:val="1"/>
        </w:numPr>
        <w:autoSpaceDE w:val="0"/>
        <w:autoSpaceDN w:val="0"/>
        <w:adjustRightInd w:val="0"/>
        <w:spacing w:after="0" w:line="271" w:lineRule="auto"/>
        <w:jc w:val="center"/>
        <w:rPr>
          <w:rFonts w:ascii="Cambria" w:hAnsi="Cambria"/>
        </w:rPr>
      </w:pPr>
      <w:r w:rsidRPr="0019644D">
        <w:rPr>
          <w:rFonts w:ascii="Cambria" w:hAnsi="Cambria"/>
          <w:b/>
        </w:rPr>
        <w:t>ПРЕДМЕТ ДОГОВОРА</w:t>
      </w:r>
    </w:p>
    <w:p w:rsidR="001D0BC2" w:rsidRDefault="004C0CD7" w:rsidP="001D0BC2">
      <w:pPr>
        <w:pStyle w:val="a5"/>
        <w:numPr>
          <w:ilvl w:val="1"/>
          <w:numId w:val="1"/>
        </w:numPr>
        <w:spacing w:line="271" w:lineRule="auto"/>
        <w:ind w:left="0" w:firstLine="0"/>
        <w:jc w:val="both"/>
        <w:rPr>
          <w:rFonts w:ascii="Cambria" w:hAnsi="Cambria"/>
          <w:lang w:eastAsia="ru-RU"/>
        </w:rPr>
      </w:pPr>
      <w:r w:rsidRPr="004C0CD7">
        <w:rPr>
          <w:rFonts w:ascii="Cambria" w:hAnsi="Cambria"/>
          <w:lang w:eastAsia="ru-RU"/>
        </w:rPr>
        <w:t>Получатель рент</w:t>
      </w:r>
      <w:r>
        <w:rPr>
          <w:rFonts w:ascii="Cambria" w:hAnsi="Cambria"/>
          <w:lang w:eastAsia="ru-RU"/>
        </w:rPr>
        <w:t xml:space="preserve">ы передает Плательщику ренты в </w:t>
      </w:r>
      <w:r w:rsidRPr="004C0CD7">
        <w:rPr>
          <w:rFonts w:ascii="Cambria" w:hAnsi="Cambria"/>
          <w:lang w:eastAsia="ru-RU"/>
        </w:rPr>
        <w:t>собственность</w:t>
      </w:r>
      <w:r>
        <w:rPr>
          <w:rFonts w:ascii="Cambria" w:hAnsi="Cambria"/>
          <w:lang w:val="ru-MD" w:eastAsia="ru-RU"/>
        </w:rPr>
        <w:t xml:space="preserve"> </w:t>
      </w:r>
      <w:r w:rsidR="001D0BC2">
        <w:rPr>
          <w:rFonts w:ascii="Cambria" w:hAnsi="Cambria"/>
          <w:lang w:val="ru-MD" w:eastAsia="ru-RU"/>
        </w:rPr>
        <w:t>земельный участок (далее – «Участок»)</w:t>
      </w:r>
      <w:r w:rsidRPr="004C0CD7">
        <w:rPr>
          <w:rFonts w:ascii="Cambria" w:hAnsi="Cambria"/>
          <w:lang w:eastAsia="ru-RU"/>
        </w:rPr>
        <w:t>, расположенный по адресу: ___</w:t>
      </w:r>
      <w:r>
        <w:rPr>
          <w:rFonts w:ascii="Cambria" w:hAnsi="Cambria"/>
          <w:lang w:eastAsia="ru-RU"/>
        </w:rPr>
        <w:t>______________________________,</w:t>
      </w:r>
      <w:r w:rsidRPr="004C0CD7">
        <w:rPr>
          <w:rFonts w:ascii="Cambria" w:hAnsi="Cambria"/>
          <w:lang w:eastAsia="ru-RU"/>
        </w:rPr>
        <w:t xml:space="preserve"> а Плательщик ренты в обмен на </w:t>
      </w:r>
      <w:r w:rsidR="001D0BC2">
        <w:rPr>
          <w:rFonts w:ascii="Cambria" w:hAnsi="Cambria"/>
          <w:lang w:val="ru-MD" w:eastAsia="ru-RU"/>
        </w:rPr>
        <w:t>земельный участок</w:t>
      </w:r>
      <w:r>
        <w:rPr>
          <w:rFonts w:ascii="Cambria" w:hAnsi="Cambria"/>
          <w:lang w:eastAsia="ru-RU"/>
        </w:rPr>
        <w:t xml:space="preserve"> обязуется периодически</w:t>
      </w:r>
      <w:r>
        <w:rPr>
          <w:rFonts w:ascii="Cambria" w:hAnsi="Cambria"/>
          <w:lang w:val="ru-MD" w:eastAsia="ru-RU"/>
        </w:rPr>
        <w:t xml:space="preserve"> </w:t>
      </w:r>
      <w:r w:rsidRPr="004C0CD7">
        <w:rPr>
          <w:rFonts w:ascii="Cambria" w:hAnsi="Cambria"/>
          <w:lang w:eastAsia="ru-RU"/>
        </w:rPr>
        <w:t xml:space="preserve">бессрочно выплачивать Получателю ренту </w:t>
      </w:r>
      <w:r>
        <w:rPr>
          <w:rFonts w:ascii="Cambria" w:hAnsi="Cambria"/>
          <w:lang w:eastAsia="ru-RU"/>
        </w:rPr>
        <w:t>в виде денежной суммы в размере</w:t>
      </w:r>
      <w:r>
        <w:rPr>
          <w:rFonts w:ascii="Cambria" w:hAnsi="Cambria"/>
          <w:lang w:val="ru-MD" w:eastAsia="ru-RU"/>
        </w:rPr>
        <w:t xml:space="preserve"> </w:t>
      </w:r>
      <w:r w:rsidRPr="004C0CD7">
        <w:rPr>
          <w:rFonts w:ascii="Cambria" w:hAnsi="Cambria"/>
          <w:lang w:eastAsia="ru-RU"/>
        </w:rPr>
        <w:t>__________________________________ в порядке и в сроки, о</w:t>
      </w:r>
      <w:r>
        <w:rPr>
          <w:rFonts w:ascii="Cambria" w:hAnsi="Cambria"/>
          <w:lang w:eastAsia="ru-RU"/>
        </w:rPr>
        <w:t>пределенные в</w:t>
      </w:r>
      <w:r w:rsidR="001D0BC2">
        <w:rPr>
          <w:rFonts w:ascii="Cambria" w:hAnsi="Cambria"/>
          <w:lang w:eastAsia="ru-RU"/>
        </w:rPr>
        <w:t xml:space="preserve"> настоящем Д</w:t>
      </w:r>
      <w:r w:rsidRPr="004C0CD7">
        <w:rPr>
          <w:rFonts w:ascii="Cambria" w:hAnsi="Cambria"/>
          <w:lang w:eastAsia="ru-RU"/>
        </w:rPr>
        <w:t>оговоре.</w:t>
      </w:r>
    </w:p>
    <w:p w:rsidR="001D0BC2" w:rsidRPr="001D0BC2" w:rsidRDefault="001D0BC2" w:rsidP="001D0BC2">
      <w:pPr>
        <w:pStyle w:val="a5"/>
        <w:numPr>
          <w:ilvl w:val="1"/>
          <w:numId w:val="1"/>
        </w:numPr>
        <w:spacing w:line="271" w:lineRule="auto"/>
        <w:ind w:left="0" w:firstLine="0"/>
        <w:jc w:val="both"/>
        <w:rPr>
          <w:rFonts w:ascii="Cambria" w:hAnsi="Cambria"/>
          <w:lang w:eastAsia="ru-RU"/>
        </w:rPr>
      </w:pPr>
      <w:r w:rsidRPr="001D0BC2">
        <w:rPr>
          <w:rFonts w:ascii="Cambria" w:eastAsia="Times New Roman" w:hAnsi="Cambria" w:cs="Times New Roman"/>
          <w:color w:val="000000"/>
          <w:lang w:eastAsia="ru-RU"/>
        </w:rPr>
        <w:t>Участок, упомянутый</w:t>
      </w:r>
      <w:r w:rsidRPr="001D0BC2">
        <w:rPr>
          <w:rFonts w:ascii="Cambria" w:eastAsia="Times New Roman" w:hAnsi="Cambria" w:cs="Times New Roman"/>
          <w:color w:val="000000"/>
          <w:lang w:val="ru-MD" w:eastAsia="ru-RU"/>
        </w:rPr>
        <w:t xml:space="preserve"> в п.1.1.</w:t>
      </w:r>
      <w:r w:rsidRPr="001D0BC2">
        <w:rPr>
          <w:rFonts w:ascii="Cambria" w:eastAsia="Times New Roman" w:hAnsi="Cambria" w:cs="Times New Roman"/>
          <w:color w:val="000000"/>
          <w:lang w:eastAsia="ru-RU"/>
        </w:rPr>
        <w:t> настоящего Договора, переданный на обеспечение выплаты постоянной ренты, имеет площадь </w:t>
      </w:r>
      <w:r w:rsidRPr="001D0BC2">
        <w:rPr>
          <w:rFonts w:ascii="Cambria" w:eastAsia="Times New Roman" w:hAnsi="Cambria" w:cs="Times New Roman"/>
          <w:b/>
          <w:bCs/>
          <w:color w:val="000000"/>
          <w:lang w:val="ru-MD" w:eastAsia="ru-RU"/>
        </w:rPr>
        <w:t>__________</w:t>
      </w:r>
      <w:r w:rsidRPr="001D0BC2">
        <w:rPr>
          <w:rFonts w:ascii="Cambria" w:eastAsia="Times New Roman" w:hAnsi="Cambria" w:cs="Times New Roman"/>
          <w:color w:val="000000"/>
          <w:lang w:eastAsia="ru-RU"/>
        </w:rPr>
        <w:t> кв. м. в границах, указанных в плане земельного Участка, который прилагается к настоящему Договору и является его неотъемлемой частью. Участок принадлежит Получателю ренты на праве собственности на основании </w:t>
      </w:r>
      <w:r w:rsidRPr="001D0BC2">
        <w:rPr>
          <w:rFonts w:ascii="Cambria" w:eastAsia="Times New Roman" w:hAnsi="Cambria" w:cs="Times New Roman"/>
          <w:b/>
          <w:bCs/>
          <w:color w:val="000000"/>
          <w:lang w:val="ru-MD" w:eastAsia="ru-RU"/>
        </w:rPr>
        <w:t>____________________________________________</w:t>
      </w:r>
      <w:r w:rsidRPr="001D0BC2">
        <w:rPr>
          <w:rFonts w:ascii="Cambria" w:eastAsia="Times New Roman" w:hAnsi="Cambria" w:cs="Times New Roman"/>
          <w:color w:val="000000"/>
          <w:lang w:eastAsia="ru-RU"/>
        </w:rPr>
        <w:t>.</w:t>
      </w:r>
    </w:p>
    <w:p w:rsidR="001D0BC2" w:rsidRPr="001D0BC2" w:rsidRDefault="001D0BC2" w:rsidP="001D0BC2">
      <w:pPr>
        <w:pStyle w:val="a5"/>
        <w:numPr>
          <w:ilvl w:val="1"/>
          <w:numId w:val="1"/>
        </w:numPr>
        <w:spacing w:line="271" w:lineRule="auto"/>
        <w:ind w:left="0" w:firstLine="0"/>
        <w:jc w:val="both"/>
        <w:rPr>
          <w:rFonts w:ascii="Cambria" w:hAnsi="Cambria"/>
          <w:lang w:eastAsia="ru-RU"/>
        </w:rPr>
      </w:pPr>
      <w:r w:rsidRPr="001D0BC2">
        <w:rPr>
          <w:rFonts w:ascii="Cambria" w:eastAsia="Times New Roman" w:hAnsi="Cambria" w:cs="Times New Roman"/>
          <w:color w:val="000000"/>
          <w:lang w:eastAsia="ru-RU"/>
        </w:rPr>
        <w:t>Участок имеет кадастровый номер </w:t>
      </w:r>
      <w:r w:rsidRPr="001D0BC2">
        <w:rPr>
          <w:rFonts w:ascii="Cambria" w:eastAsia="Times New Roman" w:hAnsi="Cambria" w:cs="Times New Roman"/>
          <w:b/>
          <w:bCs/>
          <w:color w:val="000000"/>
          <w:lang w:val="ru-MD" w:eastAsia="ru-RU"/>
        </w:rPr>
        <w:t>_________________</w:t>
      </w:r>
      <w:r w:rsidRPr="001D0BC2">
        <w:rPr>
          <w:rFonts w:ascii="Cambria" w:eastAsia="Times New Roman" w:hAnsi="Cambria" w:cs="Times New Roman"/>
          <w:color w:val="000000"/>
          <w:lang w:eastAsia="ru-RU"/>
        </w:rPr>
        <w:t> и расположен на землях сельскохозяйственного назначения и предоставлен для индивидуального жилищного строительства.</w:t>
      </w:r>
    </w:p>
    <w:p w:rsidR="001D0BC2" w:rsidRPr="001D0BC2" w:rsidRDefault="001D0BC2" w:rsidP="001D0BC2">
      <w:pPr>
        <w:pStyle w:val="a5"/>
        <w:numPr>
          <w:ilvl w:val="1"/>
          <w:numId w:val="1"/>
        </w:numPr>
        <w:spacing w:line="271" w:lineRule="auto"/>
        <w:ind w:left="0" w:firstLine="0"/>
        <w:jc w:val="both"/>
        <w:rPr>
          <w:rFonts w:ascii="Cambria" w:hAnsi="Cambria"/>
          <w:lang w:eastAsia="ru-RU"/>
        </w:rPr>
      </w:pPr>
      <w:r w:rsidRPr="001D0BC2">
        <w:rPr>
          <w:rFonts w:ascii="Cambria" w:eastAsia="Times New Roman" w:hAnsi="Cambria" w:cs="Times New Roman"/>
          <w:color w:val="000000"/>
          <w:lang w:eastAsia="ru-RU"/>
        </w:rPr>
        <w:t>Нормативная стоимость Участка составляет </w:t>
      </w:r>
      <w:r w:rsidRPr="004F1F54">
        <w:rPr>
          <w:rFonts w:ascii="Cambria" w:eastAsia="Times New Roman" w:hAnsi="Cambria" w:cs="Times New Roman"/>
          <w:bCs/>
          <w:color w:val="000000"/>
          <w:lang w:val="ru-MD" w:eastAsia="ru-RU"/>
        </w:rPr>
        <w:t>___________</w:t>
      </w:r>
      <w:proofErr w:type="gramStart"/>
      <w:r w:rsidRPr="004F1F54">
        <w:rPr>
          <w:rFonts w:ascii="Cambria" w:eastAsia="Times New Roman" w:hAnsi="Cambria" w:cs="Times New Roman"/>
          <w:bCs/>
          <w:color w:val="000000"/>
          <w:lang w:val="ru-MD" w:eastAsia="ru-RU"/>
        </w:rPr>
        <w:t>_(</w:t>
      </w:r>
      <w:proofErr w:type="gramEnd"/>
      <w:r w:rsidRPr="004F1F54">
        <w:rPr>
          <w:rFonts w:ascii="Cambria" w:eastAsia="Times New Roman" w:hAnsi="Cambria" w:cs="Times New Roman"/>
          <w:bCs/>
          <w:color w:val="000000"/>
          <w:lang w:val="ru-MD" w:eastAsia="ru-RU"/>
        </w:rPr>
        <w:t>__________)</w:t>
      </w:r>
      <w:r w:rsidRPr="004F1F54">
        <w:rPr>
          <w:rFonts w:ascii="Cambria" w:eastAsia="Times New Roman" w:hAnsi="Cambria" w:cs="Times New Roman"/>
          <w:color w:val="000000"/>
          <w:lang w:eastAsia="ru-RU"/>
        </w:rPr>
        <w:t> тенге</w:t>
      </w:r>
      <w:r w:rsidRPr="001D0BC2">
        <w:rPr>
          <w:rFonts w:ascii="Cambria" w:eastAsia="Times New Roman" w:hAnsi="Cambria" w:cs="Times New Roman"/>
          <w:color w:val="000000"/>
          <w:lang w:eastAsia="ru-RU"/>
        </w:rPr>
        <w:t xml:space="preserve"> на основании </w:t>
      </w:r>
      <w:r w:rsidRPr="001D0BC2">
        <w:rPr>
          <w:rFonts w:ascii="Cambria" w:eastAsia="Times New Roman" w:hAnsi="Cambria" w:cs="Times New Roman"/>
          <w:b/>
          <w:bCs/>
          <w:color w:val="000000"/>
          <w:lang w:val="ru-MD" w:eastAsia="ru-RU"/>
        </w:rPr>
        <w:t>_________________</w:t>
      </w:r>
      <w:r w:rsidRPr="001D0BC2">
        <w:rPr>
          <w:rFonts w:ascii="Cambria" w:eastAsia="Times New Roman" w:hAnsi="Cambria" w:cs="Times New Roman"/>
          <w:color w:val="000000"/>
          <w:lang w:eastAsia="ru-RU"/>
        </w:rPr>
        <w:t>.</w:t>
      </w:r>
    </w:p>
    <w:p w:rsidR="001D0BC2" w:rsidRPr="001D0BC2" w:rsidRDefault="001D0BC2" w:rsidP="001D0BC2">
      <w:pPr>
        <w:pStyle w:val="a5"/>
        <w:numPr>
          <w:ilvl w:val="1"/>
          <w:numId w:val="1"/>
        </w:numPr>
        <w:spacing w:line="271" w:lineRule="auto"/>
        <w:ind w:left="0" w:firstLine="0"/>
        <w:jc w:val="both"/>
        <w:rPr>
          <w:rFonts w:ascii="Cambria" w:hAnsi="Cambria"/>
          <w:lang w:eastAsia="ru-RU"/>
        </w:rPr>
      </w:pPr>
      <w:r w:rsidRPr="001D0BC2">
        <w:rPr>
          <w:rFonts w:ascii="Cambria" w:eastAsia="Times New Roman" w:hAnsi="Cambria" w:cs="Times New Roman"/>
          <w:color w:val="000000"/>
          <w:lang w:eastAsia="ru-RU"/>
        </w:rPr>
        <w:t>Получатель ренты заявляет о том, что Участок не заложен, не находится под арестом и отсутствуют претензии со стороны третьих лиц.</w:t>
      </w:r>
    </w:p>
    <w:p w:rsidR="001D0BC2" w:rsidRPr="00B86E1F" w:rsidRDefault="001D0BC2" w:rsidP="001D0BC2">
      <w:pPr>
        <w:pStyle w:val="a5"/>
        <w:numPr>
          <w:ilvl w:val="1"/>
          <w:numId w:val="1"/>
        </w:numPr>
        <w:spacing w:line="271" w:lineRule="auto"/>
        <w:ind w:left="0" w:firstLine="0"/>
        <w:jc w:val="both"/>
        <w:rPr>
          <w:rFonts w:ascii="Cambria" w:hAnsi="Cambria"/>
          <w:lang w:eastAsia="ru-RU"/>
        </w:rPr>
      </w:pPr>
      <w:r w:rsidRPr="001D0BC2">
        <w:rPr>
          <w:rFonts w:ascii="Cambria" w:eastAsia="Times New Roman" w:hAnsi="Cambria" w:cs="Times New Roman"/>
          <w:color w:val="000000"/>
          <w:lang w:eastAsia="ru-RU"/>
        </w:rPr>
        <w:t xml:space="preserve">Плательщик ренты имеет право отказаться от дальнейшей выплаты ренты по настоящему Договору путем ее выкупа, при условии, что Плательщик ренты в письменном виде заявит Получателю ренты об этом не позднее чем </w:t>
      </w:r>
      <w:proofErr w:type="gramStart"/>
      <w:r w:rsidRPr="001D0BC2">
        <w:rPr>
          <w:rFonts w:ascii="Cambria" w:eastAsia="Times New Roman" w:hAnsi="Cambria" w:cs="Times New Roman"/>
          <w:color w:val="000000"/>
          <w:lang w:eastAsia="ru-RU"/>
        </w:rPr>
        <w:t>за </w:t>
      </w:r>
      <w:r>
        <w:rPr>
          <w:rFonts w:ascii="Cambria" w:eastAsia="Times New Roman" w:hAnsi="Cambria" w:cs="Times New Roman"/>
          <w:b/>
          <w:bCs/>
          <w:color w:val="000000"/>
          <w:lang w:val="ru-MD" w:eastAsia="ru-RU"/>
        </w:rPr>
        <w:t xml:space="preserve"> _</w:t>
      </w:r>
      <w:proofErr w:type="gramEnd"/>
      <w:r>
        <w:rPr>
          <w:rFonts w:ascii="Cambria" w:eastAsia="Times New Roman" w:hAnsi="Cambria" w:cs="Times New Roman"/>
          <w:b/>
          <w:bCs/>
          <w:color w:val="000000"/>
          <w:lang w:val="ru-MD" w:eastAsia="ru-RU"/>
        </w:rPr>
        <w:t>_</w:t>
      </w:r>
      <w:r w:rsidRPr="001D0BC2">
        <w:rPr>
          <w:rFonts w:ascii="Cambria" w:eastAsia="Times New Roman" w:hAnsi="Cambria" w:cs="Times New Roman"/>
          <w:color w:val="000000"/>
          <w:lang w:eastAsia="ru-RU"/>
        </w:rPr>
        <w:t xml:space="preserve">месяцев до прекращения выплаты ренты. При этом обязательство по выплате ренты не прекращается до получения всей суммы выкупа Получателем ренты. Выкуп осуществляется путем единовременного внесения Плательщиком ренты выкупной цены. Право на выкуп постоянной ренты не может быть осуществлено Плательщиком ренты или </w:t>
      </w:r>
      <w:r w:rsidR="00B86E1F">
        <w:rPr>
          <w:rFonts w:ascii="Cambria" w:eastAsia="Times New Roman" w:hAnsi="Cambria" w:cs="Times New Roman"/>
          <w:color w:val="000000"/>
          <w:lang w:eastAsia="ru-RU"/>
        </w:rPr>
        <w:t>его правопреемниками в течение __</w:t>
      </w:r>
      <w:r w:rsidRPr="001D0BC2">
        <w:rPr>
          <w:rFonts w:ascii="Cambria" w:eastAsia="Times New Roman" w:hAnsi="Cambria" w:cs="Times New Roman"/>
          <w:color w:val="000000"/>
          <w:lang w:eastAsia="ru-RU"/>
        </w:rPr>
        <w:t xml:space="preserve"> лет с даты государственной регистрации настоящего Договора.</w:t>
      </w:r>
    </w:p>
    <w:p w:rsidR="00B86E1F" w:rsidRPr="001D0BC2" w:rsidRDefault="00B86E1F" w:rsidP="00B86E1F">
      <w:pPr>
        <w:pStyle w:val="a5"/>
        <w:spacing w:line="271" w:lineRule="auto"/>
        <w:jc w:val="both"/>
        <w:rPr>
          <w:rFonts w:ascii="Cambria" w:hAnsi="Cambria"/>
          <w:lang w:eastAsia="ru-RU"/>
        </w:rPr>
      </w:pPr>
    </w:p>
    <w:p w:rsidR="001D0BC2" w:rsidRPr="001D0BC2" w:rsidRDefault="001D0BC2" w:rsidP="001D0BC2">
      <w:pPr>
        <w:pStyle w:val="a5"/>
        <w:numPr>
          <w:ilvl w:val="0"/>
          <w:numId w:val="1"/>
        </w:numPr>
        <w:spacing w:line="271" w:lineRule="auto"/>
        <w:jc w:val="center"/>
        <w:rPr>
          <w:rFonts w:ascii="Cambria" w:hAnsi="Cambria"/>
          <w:b/>
          <w:sz w:val="20"/>
          <w:lang w:val="ru-MD" w:eastAsia="ru-RU"/>
        </w:rPr>
      </w:pPr>
      <w:r w:rsidRPr="001D0BC2">
        <w:rPr>
          <w:rFonts w:ascii="Cambria" w:eastAsia="Times New Roman" w:hAnsi="Cambria" w:cs="Times New Roman"/>
          <w:b/>
          <w:color w:val="000000"/>
          <w:szCs w:val="24"/>
          <w:lang w:val="ru-MD" w:eastAsia="ru-RU"/>
        </w:rPr>
        <w:t>СТОИМОСТЬ ДОГОВОРА</w:t>
      </w:r>
    </w:p>
    <w:p w:rsidR="001D0BC2" w:rsidRPr="001D0BC2" w:rsidRDefault="001D0BC2" w:rsidP="001D0BC2">
      <w:pPr>
        <w:pStyle w:val="a5"/>
        <w:numPr>
          <w:ilvl w:val="1"/>
          <w:numId w:val="1"/>
        </w:numPr>
        <w:spacing w:line="271" w:lineRule="auto"/>
        <w:ind w:left="0" w:firstLine="0"/>
        <w:jc w:val="both"/>
        <w:rPr>
          <w:rFonts w:ascii="Cambria" w:hAnsi="Cambria"/>
          <w:lang w:eastAsia="ru-RU"/>
        </w:rPr>
      </w:pPr>
      <w:r w:rsidRPr="001D0BC2">
        <w:rPr>
          <w:rFonts w:ascii="Cambria" w:eastAsia="Times New Roman" w:hAnsi="Cambria" w:cs="Times New Roman"/>
          <w:color w:val="000000"/>
          <w:lang w:eastAsia="ru-RU"/>
        </w:rPr>
        <w:t>Выкупная цена постоянной ренты составляет </w:t>
      </w:r>
      <w:r>
        <w:rPr>
          <w:rFonts w:ascii="Cambria" w:eastAsia="Times New Roman" w:hAnsi="Cambria" w:cs="Times New Roman"/>
          <w:b/>
          <w:bCs/>
          <w:color w:val="000000"/>
          <w:lang w:val="ru-MD" w:eastAsia="ru-RU"/>
        </w:rPr>
        <w:t>_________</w:t>
      </w:r>
      <w:r w:rsidRPr="004F1F54">
        <w:rPr>
          <w:rFonts w:ascii="Cambria" w:eastAsia="Times New Roman" w:hAnsi="Cambria" w:cs="Times New Roman"/>
          <w:bCs/>
          <w:color w:val="000000"/>
          <w:lang w:val="ru-MD" w:eastAsia="ru-RU"/>
        </w:rPr>
        <w:t>______</w:t>
      </w:r>
      <w:proofErr w:type="gramStart"/>
      <w:r w:rsidRPr="004F1F54">
        <w:rPr>
          <w:rFonts w:ascii="Cambria" w:eastAsia="Times New Roman" w:hAnsi="Cambria" w:cs="Times New Roman"/>
          <w:bCs/>
          <w:color w:val="000000"/>
          <w:lang w:val="ru-MD" w:eastAsia="ru-RU"/>
        </w:rPr>
        <w:t>_(</w:t>
      </w:r>
      <w:proofErr w:type="gramEnd"/>
      <w:r w:rsidRPr="004F1F54">
        <w:rPr>
          <w:rFonts w:ascii="Cambria" w:eastAsia="Times New Roman" w:hAnsi="Cambria" w:cs="Times New Roman"/>
          <w:bCs/>
          <w:color w:val="000000"/>
          <w:lang w:val="ru-MD" w:eastAsia="ru-RU"/>
        </w:rPr>
        <w:t xml:space="preserve">__________) </w:t>
      </w:r>
      <w:r w:rsidRPr="001D0BC2">
        <w:rPr>
          <w:rFonts w:ascii="Cambria" w:eastAsia="Times New Roman" w:hAnsi="Cambria" w:cs="Times New Roman"/>
          <w:color w:val="000000"/>
          <w:lang w:eastAsia="ru-RU"/>
        </w:rPr>
        <w:t>тенге.</w:t>
      </w:r>
    </w:p>
    <w:p w:rsidR="001D0BC2" w:rsidRPr="001D0BC2" w:rsidRDefault="001D0BC2" w:rsidP="001D0BC2">
      <w:pPr>
        <w:pStyle w:val="a5"/>
        <w:numPr>
          <w:ilvl w:val="1"/>
          <w:numId w:val="1"/>
        </w:numPr>
        <w:spacing w:line="271" w:lineRule="auto"/>
        <w:ind w:left="0" w:firstLine="0"/>
        <w:jc w:val="both"/>
        <w:rPr>
          <w:rFonts w:ascii="Cambria" w:hAnsi="Cambria"/>
          <w:lang w:eastAsia="ru-RU"/>
        </w:rPr>
      </w:pPr>
      <w:r w:rsidRPr="001D0BC2">
        <w:rPr>
          <w:rFonts w:ascii="Cambria" w:eastAsia="Times New Roman" w:hAnsi="Cambria" w:cs="Times New Roman"/>
          <w:lang w:eastAsia="ru-RU"/>
        </w:rPr>
        <w:t>Размер постоянной ренты составляет </w:t>
      </w:r>
      <w:r w:rsidR="004F1F54">
        <w:rPr>
          <w:rFonts w:ascii="Cambria" w:eastAsia="Times New Roman" w:hAnsi="Cambria" w:cs="Times New Roman"/>
          <w:b/>
          <w:bCs/>
          <w:lang w:val="ru-MD" w:eastAsia="ru-RU"/>
        </w:rPr>
        <w:t>______________</w:t>
      </w:r>
      <w:r w:rsidRPr="001D0BC2">
        <w:rPr>
          <w:rFonts w:ascii="Cambria" w:eastAsia="Times New Roman" w:hAnsi="Cambria" w:cs="Times New Roman"/>
          <w:lang w:eastAsia="ru-RU"/>
        </w:rPr>
        <w:t> </w:t>
      </w:r>
      <w:hyperlink r:id="rId7" w:history="1">
        <w:r w:rsidRPr="001D0BC2">
          <w:rPr>
            <w:rFonts w:ascii="Cambria" w:eastAsia="Times New Roman" w:hAnsi="Cambria" w:cs="Times New Roman"/>
            <w:lang w:eastAsia="ru-RU"/>
          </w:rPr>
          <w:t>минимальных заработных</w:t>
        </w:r>
      </w:hyperlink>
      <w:r w:rsidRPr="001D0BC2">
        <w:rPr>
          <w:rFonts w:ascii="Cambria" w:eastAsia="Times New Roman" w:hAnsi="Cambria" w:cs="Times New Roman"/>
          <w:lang w:eastAsia="ru-RU"/>
        </w:rPr>
        <w:t> плат и выплачивается по окончании каждого календарного квартала. Размер постоянной ренты увеличивается пропорционально увеличению </w:t>
      </w:r>
      <w:hyperlink r:id="rId8" w:history="1">
        <w:r w:rsidRPr="001D0BC2">
          <w:rPr>
            <w:rFonts w:ascii="Cambria" w:eastAsia="Times New Roman" w:hAnsi="Cambria" w:cs="Times New Roman"/>
            <w:lang w:eastAsia="ru-RU"/>
          </w:rPr>
          <w:t>месячного расчетного показателя</w:t>
        </w:r>
      </w:hyperlink>
      <w:r w:rsidRPr="001D0BC2">
        <w:rPr>
          <w:rFonts w:ascii="Cambria" w:eastAsia="Times New Roman" w:hAnsi="Cambria" w:cs="Times New Roman"/>
          <w:lang w:eastAsia="ru-RU"/>
        </w:rPr>
        <w:t> установленного законодательными актами.</w:t>
      </w:r>
    </w:p>
    <w:p w:rsidR="001D0BC2" w:rsidRDefault="004C0CD7" w:rsidP="001D0BC2">
      <w:pPr>
        <w:pStyle w:val="a5"/>
        <w:numPr>
          <w:ilvl w:val="1"/>
          <w:numId w:val="1"/>
        </w:numPr>
        <w:spacing w:line="271" w:lineRule="auto"/>
        <w:ind w:left="0" w:firstLine="0"/>
        <w:jc w:val="both"/>
        <w:rPr>
          <w:rFonts w:ascii="Cambria" w:hAnsi="Cambria"/>
          <w:lang w:eastAsia="ru-RU"/>
        </w:rPr>
      </w:pPr>
      <w:r w:rsidRPr="001D0BC2">
        <w:rPr>
          <w:rFonts w:ascii="Cambria" w:hAnsi="Cambria"/>
          <w:lang w:eastAsia="ru-RU"/>
        </w:rPr>
        <w:t>Рентные платежи и выкупная сумма</w:t>
      </w:r>
      <w:r w:rsidR="003912D6">
        <w:rPr>
          <w:rFonts w:ascii="Cambria" w:hAnsi="Cambria"/>
          <w:lang w:val="ru-MD" w:eastAsia="ru-RU"/>
        </w:rPr>
        <w:t xml:space="preserve"> </w:t>
      </w:r>
      <w:bookmarkStart w:id="5" w:name="_GoBack"/>
      <w:bookmarkEnd w:id="5"/>
      <w:r w:rsidRPr="001D0BC2">
        <w:rPr>
          <w:rFonts w:ascii="Cambria" w:hAnsi="Cambria"/>
          <w:lang w:eastAsia="ru-RU"/>
        </w:rPr>
        <w:t>автоматически увеличиваются пропорционально</w:t>
      </w:r>
      <w:r w:rsidRPr="001D0BC2">
        <w:rPr>
          <w:rFonts w:ascii="Cambria" w:hAnsi="Cambria"/>
          <w:lang w:val="ru-MD" w:eastAsia="ru-RU"/>
        </w:rPr>
        <w:t xml:space="preserve"> </w:t>
      </w:r>
      <w:r w:rsidRPr="001D0BC2">
        <w:rPr>
          <w:rFonts w:ascii="Cambria" w:hAnsi="Cambria"/>
          <w:lang w:eastAsia="ru-RU"/>
        </w:rPr>
        <w:t>увеличению установленного законом минимального размера оплаты труда.</w:t>
      </w:r>
    </w:p>
    <w:p w:rsidR="001D0BC2" w:rsidRPr="001D0BC2" w:rsidRDefault="001D0BC2" w:rsidP="001D0BC2">
      <w:pPr>
        <w:pStyle w:val="a5"/>
        <w:numPr>
          <w:ilvl w:val="1"/>
          <w:numId w:val="1"/>
        </w:numPr>
        <w:spacing w:line="271" w:lineRule="auto"/>
        <w:ind w:left="0" w:firstLine="0"/>
        <w:jc w:val="both"/>
        <w:rPr>
          <w:rFonts w:ascii="Cambria" w:hAnsi="Cambria"/>
          <w:lang w:eastAsia="ru-RU"/>
        </w:rPr>
      </w:pPr>
      <w:r>
        <w:rPr>
          <w:rFonts w:ascii="Cambria" w:hAnsi="Cambria"/>
          <w:lang w:eastAsia="ru-RU"/>
        </w:rPr>
        <w:t>Все расходы по государственной регистрации и</w:t>
      </w:r>
      <w:r w:rsidRPr="001D0BC2">
        <w:rPr>
          <w:rFonts w:ascii="Cambria" w:hAnsi="Cambria"/>
          <w:lang w:eastAsia="ru-RU"/>
        </w:rPr>
        <w:t xml:space="preserve"> нотариальному</w:t>
      </w:r>
      <w:r>
        <w:rPr>
          <w:rFonts w:ascii="Cambria" w:hAnsi="Cambria"/>
          <w:lang w:val="ru-MD" w:eastAsia="ru-RU"/>
        </w:rPr>
        <w:t xml:space="preserve"> </w:t>
      </w:r>
      <w:r w:rsidRPr="001D0BC2">
        <w:rPr>
          <w:rFonts w:ascii="Cambria" w:hAnsi="Cambria"/>
          <w:lang w:eastAsia="ru-RU"/>
        </w:rPr>
        <w:t xml:space="preserve">удостоверению  </w:t>
      </w:r>
      <w:r w:rsidR="004F1F54">
        <w:rPr>
          <w:rFonts w:ascii="Cambria" w:hAnsi="Cambria"/>
          <w:lang w:eastAsia="ru-RU"/>
        </w:rPr>
        <w:t xml:space="preserve"> данного Д</w:t>
      </w:r>
      <w:r>
        <w:rPr>
          <w:rFonts w:ascii="Cambria" w:hAnsi="Cambria"/>
          <w:lang w:eastAsia="ru-RU"/>
        </w:rPr>
        <w:t xml:space="preserve">оговора и сделок, предусмотренных </w:t>
      </w:r>
      <w:r w:rsidRPr="001D0BC2">
        <w:rPr>
          <w:rFonts w:ascii="Cambria" w:hAnsi="Cambria"/>
          <w:lang w:eastAsia="ru-RU"/>
        </w:rPr>
        <w:t>данным</w:t>
      </w:r>
      <w:r>
        <w:rPr>
          <w:rFonts w:ascii="Cambria" w:hAnsi="Cambria"/>
          <w:lang w:val="ru-MD" w:eastAsia="ru-RU"/>
        </w:rPr>
        <w:t xml:space="preserve"> </w:t>
      </w:r>
      <w:r>
        <w:rPr>
          <w:rFonts w:ascii="Cambria" w:hAnsi="Cambria"/>
          <w:lang w:eastAsia="ru-RU"/>
        </w:rPr>
        <w:t xml:space="preserve">Договором, </w:t>
      </w:r>
      <w:r w:rsidRPr="001D0BC2">
        <w:rPr>
          <w:rFonts w:ascii="Cambria" w:hAnsi="Cambria"/>
          <w:lang w:eastAsia="ru-RU"/>
        </w:rPr>
        <w:t xml:space="preserve">государственной регистрации прав на </w:t>
      </w:r>
      <w:r w:rsidR="004F1F54">
        <w:rPr>
          <w:rFonts w:ascii="Cambria" w:hAnsi="Cambria"/>
          <w:lang w:val="ru-MD" w:eastAsia="ru-RU"/>
        </w:rPr>
        <w:t>Участок</w:t>
      </w:r>
      <w:r w:rsidRPr="001D0BC2">
        <w:rPr>
          <w:rFonts w:ascii="Cambria" w:hAnsi="Cambria"/>
          <w:lang w:eastAsia="ru-RU"/>
        </w:rPr>
        <w:t>,</w:t>
      </w:r>
      <w:r>
        <w:rPr>
          <w:rFonts w:ascii="Cambria" w:hAnsi="Cambria"/>
          <w:lang w:val="ru-MD" w:eastAsia="ru-RU"/>
        </w:rPr>
        <w:t xml:space="preserve"> </w:t>
      </w:r>
      <w:r>
        <w:rPr>
          <w:rFonts w:ascii="Cambria" w:hAnsi="Cambria"/>
          <w:lang w:eastAsia="ru-RU"/>
        </w:rPr>
        <w:t xml:space="preserve">передаваемое по данному Договору, </w:t>
      </w:r>
      <w:r w:rsidRPr="001D0BC2">
        <w:rPr>
          <w:rFonts w:ascii="Cambria" w:hAnsi="Cambria"/>
          <w:lang w:eastAsia="ru-RU"/>
        </w:rPr>
        <w:t>от</w:t>
      </w:r>
      <w:r>
        <w:rPr>
          <w:rFonts w:ascii="Cambria" w:hAnsi="Cambria"/>
          <w:lang w:eastAsia="ru-RU"/>
        </w:rPr>
        <w:t xml:space="preserve">носятся на </w:t>
      </w:r>
      <w:r w:rsidRPr="001D0BC2">
        <w:rPr>
          <w:rFonts w:ascii="Cambria" w:hAnsi="Cambria"/>
          <w:lang w:eastAsia="ru-RU"/>
        </w:rPr>
        <w:t>счет или возмещаются Плательщиком ренты.</w:t>
      </w:r>
    </w:p>
    <w:p w:rsidR="004C0CD7" w:rsidRPr="004C0CD7" w:rsidRDefault="004C0CD7" w:rsidP="004C0CD7">
      <w:pPr>
        <w:pStyle w:val="a5"/>
        <w:spacing w:line="271" w:lineRule="auto"/>
        <w:jc w:val="both"/>
        <w:rPr>
          <w:rFonts w:ascii="Cambria" w:hAnsi="Cambria"/>
          <w:lang w:eastAsia="ru-RU"/>
        </w:rPr>
      </w:pPr>
      <w:r w:rsidRPr="004C0CD7">
        <w:rPr>
          <w:rFonts w:ascii="Cambria" w:hAnsi="Cambria"/>
          <w:lang w:eastAsia="ru-RU"/>
        </w:rPr>
        <w:lastRenderedPageBreak/>
        <w:t xml:space="preserve">   </w:t>
      </w:r>
    </w:p>
    <w:p w:rsidR="004C0CD7" w:rsidRPr="001D0BC2" w:rsidRDefault="001D0BC2" w:rsidP="001D0BC2">
      <w:pPr>
        <w:pStyle w:val="a5"/>
        <w:numPr>
          <w:ilvl w:val="0"/>
          <w:numId w:val="1"/>
        </w:numPr>
        <w:spacing w:line="271" w:lineRule="auto"/>
        <w:jc w:val="center"/>
        <w:rPr>
          <w:rFonts w:ascii="Cambria" w:hAnsi="Cambria"/>
          <w:b/>
          <w:lang w:val="ru-MD" w:eastAsia="ru-RU"/>
        </w:rPr>
      </w:pPr>
      <w:r w:rsidRPr="001D0BC2">
        <w:rPr>
          <w:rFonts w:ascii="Cambria" w:hAnsi="Cambria"/>
          <w:b/>
          <w:lang w:val="ru-MD" w:eastAsia="ru-RU"/>
        </w:rPr>
        <w:t>ПРАВА И ОТВЕТСТВЕННОСТЬ СТОРОН</w:t>
      </w:r>
    </w:p>
    <w:p w:rsidR="004F1F54" w:rsidRPr="00E9156F" w:rsidRDefault="004F1F54" w:rsidP="004F1F54">
      <w:pPr>
        <w:pStyle w:val="a3"/>
        <w:widowControl w:val="0"/>
        <w:numPr>
          <w:ilvl w:val="1"/>
          <w:numId w:val="1"/>
        </w:numPr>
        <w:autoSpaceDE w:val="0"/>
        <w:autoSpaceDN w:val="0"/>
        <w:adjustRightInd w:val="0"/>
        <w:spacing w:after="0" w:line="271" w:lineRule="auto"/>
        <w:ind w:left="0" w:firstLine="0"/>
        <w:jc w:val="both"/>
        <w:rPr>
          <w:rFonts w:ascii="Cambria" w:hAnsi="Cambria"/>
          <w:b/>
        </w:rPr>
      </w:pPr>
      <w:r w:rsidRPr="00E9156F">
        <w:rPr>
          <w:rFonts w:ascii="Cambria" w:hAnsi="Cambria"/>
          <w:b/>
        </w:rPr>
        <w:t>Плательщик ренты обязуется</w:t>
      </w:r>
      <w:r w:rsidRPr="00E9156F">
        <w:rPr>
          <w:rFonts w:ascii="Cambria" w:hAnsi="Cambria"/>
          <w:b/>
          <w:lang w:val="ru-MD"/>
        </w:rPr>
        <w:t>:</w:t>
      </w:r>
    </w:p>
    <w:p w:rsidR="004F1F54" w:rsidRDefault="004F1F54" w:rsidP="004F1F54">
      <w:pPr>
        <w:pStyle w:val="a3"/>
        <w:widowControl w:val="0"/>
        <w:numPr>
          <w:ilvl w:val="2"/>
          <w:numId w:val="1"/>
        </w:numPr>
        <w:autoSpaceDE w:val="0"/>
        <w:autoSpaceDN w:val="0"/>
        <w:adjustRightInd w:val="0"/>
        <w:spacing w:after="0" w:line="271" w:lineRule="auto"/>
        <w:ind w:left="0" w:firstLine="0"/>
        <w:jc w:val="both"/>
        <w:rPr>
          <w:rFonts w:ascii="Cambria" w:hAnsi="Cambria"/>
        </w:rPr>
      </w:pPr>
      <w:r>
        <w:rPr>
          <w:rFonts w:ascii="Cambria" w:hAnsi="Cambria"/>
          <w:lang w:val="ru-MD"/>
        </w:rPr>
        <w:t>С</w:t>
      </w:r>
      <w:proofErr w:type="spellStart"/>
      <w:r w:rsidRPr="00E9156F">
        <w:rPr>
          <w:rFonts w:ascii="Cambria" w:hAnsi="Cambria"/>
        </w:rPr>
        <w:t>воевременно</w:t>
      </w:r>
      <w:proofErr w:type="spellEnd"/>
      <w:r w:rsidRPr="00E9156F">
        <w:rPr>
          <w:rFonts w:ascii="Cambria" w:hAnsi="Cambria"/>
        </w:rPr>
        <w:t xml:space="preserve"> и в полном объеме выплачивать рентные платежи в соответствии с услови</w:t>
      </w:r>
      <w:r>
        <w:rPr>
          <w:rFonts w:ascii="Cambria" w:hAnsi="Cambria"/>
        </w:rPr>
        <w:t>ями настоящего Договора.</w:t>
      </w:r>
    </w:p>
    <w:p w:rsidR="004F1F54" w:rsidRDefault="004F1F54" w:rsidP="004F1F54">
      <w:pPr>
        <w:pStyle w:val="a3"/>
        <w:widowControl w:val="0"/>
        <w:numPr>
          <w:ilvl w:val="2"/>
          <w:numId w:val="1"/>
        </w:numPr>
        <w:autoSpaceDE w:val="0"/>
        <w:autoSpaceDN w:val="0"/>
        <w:adjustRightInd w:val="0"/>
        <w:spacing w:after="0" w:line="271" w:lineRule="auto"/>
        <w:ind w:left="0" w:firstLine="0"/>
        <w:jc w:val="both"/>
        <w:rPr>
          <w:rFonts w:ascii="Cambria" w:hAnsi="Cambria"/>
        </w:rPr>
      </w:pPr>
      <w:r>
        <w:rPr>
          <w:rFonts w:ascii="Cambria" w:hAnsi="Cambria"/>
          <w:lang w:val="ru-MD"/>
        </w:rPr>
        <w:t>П</w:t>
      </w:r>
      <w:proofErr w:type="spellStart"/>
      <w:r>
        <w:rPr>
          <w:rFonts w:ascii="Cambria" w:hAnsi="Cambria"/>
        </w:rPr>
        <w:t>оддерживать</w:t>
      </w:r>
      <w:proofErr w:type="spellEnd"/>
      <w:r>
        <w:rPr>
          <w:rFonts w:ascii="Cambria" w:hAnsi="Cambria"/>
        </w:rPr>
        <w:t xml:space="preserve"> </w:t>
      </w:r>
      <w:r>
        <w:rPr>
          <w:rFonts w:ascii="Cambria" w:hAnsi="Cambria"/>
          <w:lang w:val="ru-MD"/>
        </w:rPr>
        <w:t xml:space="preserve">Участок </w:t>
      </w:r>
      <w:r w:rsidRPr="00E9156F">
        <w:rPr>
          <w:rFonts w:ascii="Cambria" w:hAnsi="Cambria"/>
        </w:rPr>
        <w:t>в надлежащем состоянии и производить необходимые расходы на его содержание и ремонт.</w:t>
      </w:r>
    </w:p>
    <w:p w:rsidR="004F1F54" w:rsidRPr="00AB74A1" w:rsidRDefault="004F1F54" w:rsidP="004F1F54">
      <w:pPr>
        <w:pStyle w:val="a3"/>
        <w:widowControl w:val="0"/>
        <w:numPr>
          <w:ilvl w:val="1"/>
          <w:numId w:val="1"/>
        </w:numPr>
        <w:autoSpaceDE w:val="0"/>
        <w:autoSpaceDN w:val="0"/>
        <w:adjustRightInd w:val="0"/>
        <w:spacing w:after="0" w:line="271" w:lineRule="auto"/>
        <w:ind w:left="0" w:firstLine="0"/>
        <w:jc w:val="both"/>
        <w:rPr>
          <w:rFonts w:ascii="Cambria" w:hAnsi="Cambria"/>
          <w:b/>
        </w:rPr>
      </w:pPr>
      <w:r w:rsidRPr="00AB74A1">
        <w:rPr>
          <w:rFonts w:ascii="Cambria" w:hAnsi="Cambria"/>
          <w:b/>
        </w:rPr>
        <w:t>Плательщик ренты вправе</w:t>
      </w:r>
      <w:r w:rsidRPr="00AB74A1">
        <w:rPr>
          <w:rFonts w:ascii="Cambria" w:hAnsi="Cambria"/>
          <w:b/>
          <w:lang w:val="ru-MD"/>
        </w:rPr>
        <w:t>:</w:t>
      </w:r>
    </w:p>
    <w:p w:rsidR="004F1F54" w:rsidRDefault="004F1F54" w:rsidP="004F1F54">
      <w:pPr>
        <w:pStyle w:val="a3"/>
        <w:widowControl w:val="0"/>
        <w:numPr>
          <w:ilvl w:val="2"/>
          <w:numId w:val="1"/>
        </w:numPr>
        <w:autoSpaceDE w:val="0"/>
        <w:autoSpaceDN w:val="0"/>
        <w:adjustRightInd w:val="0"/>
        <w:spacing w:after="0" w:line="271" w:lineRule="auto"/>
        <w:ind w:left="0" w:firstLine="0"/>
        <w:jc w:val="both"/>
        <w:rPr>
          <w:rFonts w:ascii="Cambria" w:hAnsi="Cambria"/>
        </w:rPr>
      </w:pPr>
      <w:r>
        <w:rPr>
          <w:rFonts w:ascii="Cambria" w:hAnsi="Cambria"/>
        </w:rPr>
        <w:t xml:space="preserve">Пользоваться переданным ему </w:t>
      </w:r>
      <w:r>
        <w:rPr>
          <w:rFonts w:ascii="Cambria" w:hAnsi="Cambria"/>
          <w:lang w:val="ru-MD"/>
        </w:rPr>
        <w:t xml:space="preserve">Участком </w:t>
      </w:r>
      <w:r w:rsidRPr="00AB74A1">
        <w:rPr>
          <w:rFonts w:ascii="Cambria" w:hAnsi="Cambria"/>
        </w:rPr>
        <w:t xml:space="preserve">по его назначению. </w:t>
      </w:r>
    </w:p>
    <w:p w:rsidR="004F1F54" w:rsidRPr="00AB74A1" w:rsidRDefault="004F1F54" w:rsidP="004F1F54">
      <w:pPr>
        <w:pStyle w:val="a3"/>
        <w:widowControl w:val="0"/>
        <w:numPr>
          <w:ilvl w:val="2"/>
          <w:numId w:val="1"/>
        </w:numPr>
        <w:autoSpaceDE w:val="0"/>
        <w:autoSpaceDN w:val="0"/>
        <w:adjustRightInd w:val="0"/>
        <w:spacing w:after="0" w:line="271" w:lineRule="auto"/>
        <w:ind w:left="0" w:firstLine="0"/>
        <w:jc w:val="both"/>
        <w:rPr>
          <w:rFonts w:ascii="Cambria" w:hAnsi="Cambria"/>
        </w:rPr>
      </w:pPr>
      <w:r>
        <w:rPr>
          <w:rFonts w:ascii="Cambria" w:hAnsi="Cambria"/>
          <w:lang w:val="ru-MD"/>
        </w:rPr>
        <w:t>Д</w:t>
      </w:r>
      <w:proofErr w:type="spellStart"/>
      <w:r w:rsidRPr="00AB74A1">
        <w:rPr>
          <w:rFonts w:ascii="Cambria" w:hAnsi="Cambria"/>
        </w:rPr>
        <w:t>осрочно</w:t>
      </w:r>
      <w:proofErr w:type="spellEnd"/>
      <w:r w:rsidRPr="00AB74A1">
        <w:rPr>
          <w:rFonts w:ascii="Cambria" w:hAnsi="Cambria"/>
        </w:rPr>
        <w:t xml:space="preserve"> перечислять денежные средства в уплату ренты на счет Получателя ренты как за один период, так и за несколько периодов.</w:t>
      </w:r>
    </w:p>
    <w:p w:rsidR="004F1F54" w:rsidRDefault="004F1F54" w:rsidP="004F1F54">
      <w:pPr>
        <w:pStyle w:val="a3"/>
        <w:widowControl w:val="0"/>
        <w:numPr>
          <w:ilvl w:val="1"/>
          <w:numId w:val="1"/>
        </w:numPr>
        <w:autoSpaceDE w:val="0"/>
        <w:autoSpaceDN w:val="0"/>
        <w:adjustRightInd w:val="0"/>
        <w:spacing w:after="0" w:line="271" w:lineRule="auto"/>
        <w:ind w:left="0" w:firstLine="0"/>
        <w:jc w:val="both"/>
        <w:rPr>
          <w:rFonts w:ascii="Cambria" w:hAnsi="Cambria"/>
          <w:b/>
          <w:lang w:val="ru-MD"/>
        </w:rPr>
      </w:pPr>
      <w:r w:rsidRPr="00C415C7">
        <w:rPr>
          <w:rFonts w:ascii="Cambria" w:hAnsi="Cambria"/>
          <w:b/>
          <w:lang w:val="ru-MD"/>
        </w:rPr>
        <w:t xml:space="preserve">Получатель ренты обязуется: </w:t>
      </w:r>
    </w:p>
    <w:p w:rsidR="004F1F54" w:rsidRPr="00C415C7" w:rsidRDefault="004F1F54" w:rsidP="004F1F54">
      <w:pPr>
        <w:pStyle w:val="a3"/>
        <w:widowControl w:val="0"/>
        <w:numPr>
          <w:ilvl w:val="2"/>
          <w:numId w:val="1"/>
        </w:numPr>
        <w:autoSpaceDE w:val="0"/>
        <w:autoSpaceDN w:val="0"/>
        <w:adjustRightInd w:val="0"/>
        <w:spacing w:after="0" w:line="271" w:lineRule="auto"/>
        <w:ind w:left="0" w:firstLine="0"/>
        <w:jc w:val="both"/>
        <w:rPr>
          <w:rFonts w:ascii="Cambria" w:hAnsi="Cambria"/>
          <w:b/>
          <w:lang w:val="ru-MD"/>
        </w:rPr>
      </w:pPr>
      <w:r>
        <w:rPr>
          <w:rFonts w:ascii="Cambria" w:hAnsi="Cambria"/>
          <w:lang w:val="ru-MD"/>
        </w:rPr>
        <w:t>П</w:t>
      </w:r>
      <w:proofErr w:type="spellStart"/>
      <w:r w:rsidRPr="00C415C7">
        <w:rPr>
          <w:rFonts w:ascii="Cambria" w:hAnsi="Cambria"/>
        </w:rPr>
        <w:t>редупредить</w:t>
      </w:r>
      <w:proofErr w:type="spellEnd"/>
      <w:r w:rsidRPr="00C415C7">
        <w:rPr>
          <w:rFonts w:ascii="Cambria" w:hAnsi="Cambria"/>
        </w:rPr>
        <w:t xml:space="preserve"> Плательщика ренты о скрытых недостатках </w:t>
      </w:r>
      <w:r>
        <w:rPr>
          <w:rFonts w:ascii="Cambria" w:hAnsi="Cambria"/>
          <w:lang w:val="ru-MD"/>
        </w:rPr>
        <w:t>Участка</w:t>
      </w:r>
      <w:r w:rsidRPr="00C415C7">
        <w:rPr>
          <w:rFonts w:ascii="Cambria" w:hAnsi="Cambria"/>
        </w:rPr>
        <w:t>.</w:t>
      </w:r>
    </w:p>
    <w:p w:rsidR="004F1F54" w:rsidRPr="00035CE9" w:rsidRDefault="004F1F54" w:rsidP="004F1F54">
      <w:pPr>
        <w:pStyle w:val="a3"/>
        <w:widowControl w:val="0"/>
        <w:numPr>
          <w:ilvl w:val="2"/>
          <w:numId w:val="1"/>
        </w:numPr>
        <w:autoSpaceDE w:val="0"/>
        <w:autoSpaceDN w:val="0"/>
        <w:adjustRightInd w:val="0"/>
        <w:spacing w:after="0" w:line="271" w:lineRule="auto"/>
        <w:ind w:left="0" w:firstLine="0"/>
        <w:jc w:val="both"/>
        <w:rPr>
          <w:rFonts w:ascii="Cambria" w:hAnsi="Cambria"/>
          <w:b/>
          <w:lang w:val="ru-MD"/>
        </w:rPr>
      </w:pPr>
      <w:r w:rsidRPr="00035CE9">
        <w:rPr>
          <w:rFonts w:ascii="Cambria" w:hAnsi="Cambria"/>
          <w:lang w:val="ru-MD"/>
        </w:rPr>
        <w:t>Не</w:t>
      </w:r>
      <w:r w:rsidRPr="00035CE9">
        <w:rPr>
          <w:rFonts w:ascii="Cambria" w:hAnsi="Cambria"/>
        </w:rPr>
        <w:t xml:space="preserve"> чинить препятствий Плательщику </w:t>
      </w:r>
      <w:r>
        <w:rPr>
          <w:rFonts w:ascii="Cambria" w:hAnsi="Cambria"/>
        </w:rPr>
        <w:t xml:space="preserve">ренты в пользовании </w:t>
      </w:r>
      <w:r>
        <w:rPr>
          <w:rFonts w:ascii="Cambria" w:hAnsi="Cambria"/>
          <w:lang w:val="ru-MD"/>
        </w:rPr>
        <w:t>Участком</w:t>
      </w:r>
      <w:r w:rsidRPr="00035CE9">
        <w:rPr>
          <w:rFonts w:ascii="Cambria" w:hAnsi="Cambria"/>
        </w:rPr>
        <w:t>.</w:t>
      </w:r>
    </w:p>
    <w:p w:rsidR="004F1F54" w:rsidRPr="00C415C7" w:rsidRDefault="004F1F54" w:rsidP="004F1F54">
      <w:pPr>
        <w:pStyle w:val="a3"/>
        <w:widowControl w:val="0"/>
        <w:numPr>
          <w:ilvl w:val="1"/>
          <w:numId w:val="1"/>
        </w:numPr>
        <w:autoSpaceDE w:val="0"/>
        <w:autoSpaceDN w:val="0"/>
        <w:adjustRightInd w:val="0"/>
        <w:spacing w:after="0" w:line="271" w:lineRule="auto"/>
        <w:ind w:left="0" w:firstLine="0"/>
        <w:jc w:val="both"/>
        <w:rPr>
          <w:rFonts w:ascii="Cambria" w:hAnsi="Cambria"/>
          <w:b/>
          <w:lang w:val="ru-MD"/>
        </w:rPr>
      </w:pPr>
      <w:r w:rsidRPr="00C415C7">
        <w:rPr>
          <w:rFonts w:ascii="Cambria" w:hAnsi="Cambria"/>
          <w:b/>
          <w:lang w:val="ru-MD"/>
        </w:rPr>
        <w:t>Получатель ренты вправе:</w:t>
      </w:r>
    </w:p>
    <w:p w:rsidR="004F1F54" w:rsidRPr="00035CE9" w:rsidRDefault="004F1F54" w:rsidP="004F1F54">
      <w:pPr>
        <w:pStyle w:val="a3"/>
        <w:widowControl w:val="0"/>
        <w:numPr>
          <w:ilvl w:val="2"/>
          <w:numId w:val="1"/>
        </w:numPr>
        <w:autoSpaceDE w:val="0"/>
        <w:autoSpaceDN w:val="0"/>
        <w:adjustRightInd w:val="0"/>
        <w:spacing w:after="0" w:line="271" w:lineRule="auto"/>
        <w:ind w:left="0" w:firstLine="0"/>
        <w:jc w:val="both"/>
        <w:rPr>
          <w:rFonts w:ascii="Cambria" w:hAnsi="Cambria"/>
          <w:b/>
          <w:lang w:val="ru-MD"/>
        </w:rPr>
      </w:pPr>
      <w:r w:rsidRPr="00035CE9">
        <w:rPr>
          <w:rFonts w:ascii="Cambria" w:hAnsi="Cambria"/>
          <w:lang w:val="ru-MD"/>
        </w:rPr>
        <w:t>П</w:t>
      </w:r>
      <w:proofErr w:type="spellStart"/>
      <w:r w:rsidRPr="00035CE9">
        <w:rPr>
          <w:rFonts w:ascii="Cambria" w:hAnsi="Cambria"/>
        </w:rPr>
        <w:t>олучать</w:t>
      </w:r>
      <w:proofErr w:type="spellEnd"/>
      <w:r w:rsidRPr="00035CE9">
        <w:rPr>
          <w:rFonts w:ascii="Cambria" w:hAnsi="Cambria"/>
        </w:rPr>
        <w:t xml:space="preserve"> рентные платежи в размере и на условиях, предусмотренных настоящим Договором.</w:t>
      </w:r>
    </w:p>
    <w:p w:rsidR="004F1F54" w:rsidRPr="00035CE9" w:rsidRDefault="004F1F54" w:rsidP="004F1F54">
      <w:pPr>
        <w:pStyle w:val="a3"/>
        <w:widowControl w:val="0"/>
        <w:numPr>
          <w:ilvl w:val="2"/>
          <w:numId w:val="1"/>
        </w:numPr>
        <w:autoSpaceDE w:val="0"/>
        <w:autoSpaceDN w:val="0"/>
        <w:adjustRightInd w:val="0"/>
        <w:spacing w:after="0" w:line="271" w:lineRule="auto"/>
        <w:ind w:left="0" w:firstLine="0"/>
        <w:jc w:val="both"/>
        <w:rPr>
          <w:rFonts w:ascii="Cambria" w:hAnsi="Cambria"/>
          <w:b/>
          <w:lang w:val="ru-MD"/>
        </w:rPr>
      </w:pPr>
      <w:r w:rsidRPr="00C415C7">
        <w:rPr>
          <w:rFonts w:ascii="Cambria" w:hAnsi="Cambria"/>
          <w:lang w:val="ru-MD"/>
        </w:rPr>
        <w:t xml:space="preserve">В </w:t>
      </w:r>
      <w:r w:rsidRPr="00C415C7">
        <w:rPr>
          <w:rFonts w:ascii="Cambria" w:hAnsi="Cambria"/>
        </w:rPr>
        <w:t xml:space="preserve">обеспечение обязательств Плательщика ренты </w:t>
      </w:r>
      <w:r w:rsidRPr="00C415C7">
        <w:rPr>
          <w:rFonts w:ascii="Cambria" w:hAnsi="Cambria"/>
          <w:lang w:val="ru-MD"/>
        </w:rPr>
        <w:t xml:space="preserve">иметь </w:t>
      </w:r>
      <w:r>
        <w:rPr>
          <w:rFonts w:ascii="Cambria" w:hAnsi="Cambria"/>
        </w:rPr>
        <w:t>право залога на передаваемый Участок</w:t>
      </w:r>
      <w:r w:rsidRPr="00C415C7">
        <w:rPr>
          <w:rFonts w:ascii="Cambria" w:hAnsi="Cambria"/>
        </w:rPr>
        <w:t>.</w:t>
      </w:r>
    </w:p>
    <w:p w:rsidR="004F1F54" w:rsidRPr="004F1F54" w:rsidRDefault="004F1F54" w:rsidP="004F1F54">
      <w:pPr>
        <w:pStyle w:val="a3"/>
        <w:widowControl w:val="0"/>
        <w:numPr>
          <w:ilvl w:val="0"/>
          <w:numId w:val="1"/>
        </w:numPr>
        <w:autoSpaceDE w:val="0"/>
        <w:autoSpaceDN w:val="0"/>
        <w:adjustRightInd w:val="0"/>
        <w:spacing w:after="0" w:line="271" w:lineRule="auto"/>
        <w:jc w:val="center"/>
        <w:rPr>
          <w:rFonts w:ascii="Cambria" w:hAnsi="Cambria"/>
        </w:rPr>
      </w:pPr>
      <w:r w:rsidRPr="004F1F54">
        <w:rPr>
          <w:rFonts w:ascii="Cambria" w:hAnsi="Cambria"/>
          <w:b/>
        </w:rPr>
        <w:t xml:space="preserve">ОТВЕТСТВЕННОСТЬ СТОРОН </w:t>
      </w:r>
      <w:r w:rsidRPr="004F1F54">
        <w:rPr>
          <w:rFonts w:ascii="Cambria" w:hAnsi="Cambria"/>
          <w:b/>
          <w:lang w:val="ru-MD"/>
        </w:rPr>
        <w:t xml:space="preserve">И </w:t>
      </w:r>
      <w:r w:rsidRPr="004F1F54">
        <w:rPr>
          <w:rFonts w:ascii="Cambria" w:hAnsi="Cambria"/>
          <w:b/>
        </w:rPr>
        <w:t>РАЗРЕШЕНИЕ СПОРОВ</w:t>
      </w:r>
    </w:p>
    <w:p w:rsidR="004F1F54" w:rsidRDefault="004F1F54" w:rsidP="004F1F54">
      <w:pPr>
        <w:pStyle w:val="a3"/>
        <w:widowControl w:val="0"/>
        <w:numPr>
          <w:ilvl w:val="1"/>
          <w:numId w:val="1"/>
        </w:numPr>
        <w:autoSpaceDE w:val="0"/>
        <w:autoSpaceDN w:val="0"/>
        <w:adjustRightInd w:val="0"/>
        <w:spacing w:after="0" w:line="271" w:lineRule="auto"/>
        <w:ind w:left="0" w:firstLine="0"/>
        <w:jc w:val="both"/>
        <w:rPr>
          <w:rFonts w:ascii="Cambria" w:hAnsi="Cambria"/>
        </w:rPr>
      </w:pPr>
      <w:r w:rsidRPr="00035CE9">
        <w:rPr>
          <w:rFonts w:ascii="Cambria" w:hAnsi="Cambria"/>
        </w:rPr>
        <w:t>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D16598" w:rsidRDefault="004F1F54" w:rsidP="00D16598">
      <w:pPr>
        <w:pStyle w:val="a3"/>
        <w:widowControl w:val="0"/>
        <w:numPr>
          <w:ilvl w:val="1"/>
          <w:numId w:val="1"/>
        </w:numPr>
        <w:autoSpaceDE w:val="0"/>
        <w:autoSpaceDN w:val="0"/>
        <w:adjustRightInd w:val="0"/>
        <w:spacing w:after="0" w:line="271" w:lineRule="auto"/>
        <w:ind w:left="0" w:firstLine="0"/>
        <w:jc w:val="both"/>
        <w:rPr>
          <w:rFonts w:ascii="Cambria" w:hAnsi="Cambria"/>
        </w:rPr>
      </w:pPr>
      <w:r>
        <w:rPr>
          <w:rFonts w:ascii="Cambria" w:hAnsi="Cambria"/>
          <w:lang w:eastAsia="ru-RU"/>
        </w:rPr>
        <w:t xml:space="preserve">Риск случайной гибели передаваемого Получателем ренты </w:t>
      </w:r>
      <w:r>
        <w:rPr>
          <w:rFonts w:ascii="Cambria" w:hAnsi="Cambria"/>
          <w:lang w:val="ru-MD" w:eastAsia="ru-RU"/>
        </w:rPr>
        <w:t xml:space="preserve">Участка </w:t>
      </w:r>
      <w:r>
        <w:rPr>
          <w:rFonts w:ascii="Cambria" w:hAnsi="Cambria"/>
          <w:lang w:eastAsia="ru-RU"/>
        </w:rPr>
        <w:t xml:space="preserve">лежит </w:t>
      </w:r>
      <w:r w:rsidRPr="004F1F54">
        <w:rPr>
          <w:rFonts w:ascii="Cambria" w:hAnsi="Cambria"/>
          <w:lang w:eastAsia="ru-RU"/>
        </w:rPr>
        <w:t>на</w:t>
      </w:r>
      <w:r>
        <w:rPr>
          <w:rFonts w:ascii="Cambria" w:hAnsi="Cambria"/>
          <w:lang w:eastAsia="ru-RU"/>
        </w:rPr>
        <w:t xml:space="preserve">   Плательщике   ренты.   При случайной</w:t>
      </w:r>
      <w:r w:rsidRPr="004F1F54">
        <w:rPr>
          <w:rFonts w:ascii="Cambria" w:hAnsi="Cambria"/>
          <w:lang w:eastAsia="ru-RU"/>
        </w:rPr>
        <w:t xml:space="preserve"> гибели </w:t>
      </w:r>
      <w:r>
        <w:rPr>
          <w:rFonts w:ascii="Cambria" w:hAnsi="Cambria"/>
          <w:lang w:val="ru-MD" w:eastAsia="ru-RU"/>
        </w:rPr>
        <w:t>Участка</w:t>
      </w:r>
      <w:r>
        <w:rPr>
          <w:rFonts w:ascii="Cambria" w:hAnsi="Cambria"/>
          <w:lang w:eastAsia="ru-RU"/>
        </w:rPr>
        <w:t xml:space="preserve"> </w:t>
      </w:r>
      <w:r w:rsidRPr="004F1F54">
        <w:rPr>
          <w:rFonts w:ascii="Cambria" w:hAnsi="Cambria"/>
          <w:lang w:eastAsia="ru-RU"/>
        </w:rPr>
        <w:t>все</w:t>
      </w:r>
      <w:r>
        <w:rPr>
          <w:rFonts w:ascii="Cambria" w:hAnsi="Cambria"/>
          <w:lang w:val="ru-MD" w:eastAsia="ru-RU"/>
        </w:rPr>
        <w:t xml:space="preserve"> </w:t>
      </w:r>
      <w:r w:rsidRPr="004F1F54">
        <w:rPr>
          <w:rFonts w:ascii="Cambria" w:hAnsi="Cambria"/>
          <w:lang w:eastAsia="ru-RU"/>
        </w:rPr>
        <w:t>обязательства Плательщика ренты сохраняются.</w:t>
      </w:r>
    </w:p>
    <w:p w:rsidR="00D16598" w:rsidRDefault="00D16598" w:rsidP="00D16598">
      <w:pPr>
        <w:pStyle w:val="a3"/>
        <w:widowControl w:val="0"/>
        <w:numPr>
          <w:ilvl w:val="1"/>
          <w:numId w:val="1"/>
        </w:numPr>
        <w:autoSpaceDE w:val="0"/>
        <w:autoSpaceDN w:val="0"/>
        <w:adjustRightInd w:val="0"/>
        <w:spacing w:after="0" w:line="271" w:lineRule="auto"/>
        <w:ind w:left="0" w:firstLine="0"/>
        <w:jc w:val="both"/>
        <w:rPr>
          <w:rFonts w:ascii="Cambria" w:hAnsi="Cambria"/>
        </w:rPr>
      </w:pPr>
      <w:r>
        <w:rPr>
          <w:rFonts w:ascii="Cambria" w:hAnsi="Cambria"/>
          <w:lang w:eastAsia="ru-RU"/>
        </w:rPr>
        <w:t xml:space="preserve">За просрочку выплаты ренты Плательщик ренты </w:t>
      </w:r>
      <w:r w:rsidRPr="00D16598">
        <w:rPr>
          <w:rFonts w:ascii="Cambria" w:hAnsi="Cambria"/>
          <w:lang w:eastAsia="ru-RU"/>
        </w:rPr>
        <w:t>уплачивает</w:t>
      </w:r>
      <w:r>
        <w:rPr>
          <w:rFonts w:ascii="Cambria" w:hAnsi="Cambria"/>
          <w:lang w:val="ru-MD" w:eastAsia="ru-RU"/>
        </w:rPr>
        <w:t xml:space="preserve"> </w:t>
      </w:r>
      <w:r>
        <w:rPr>
          <w:rFonts w:ascii="Cambria" w:hAnsi="Cambria"/>
          <w:lang w:eastAsia="ru-RU"/>
        </w:rPr>
        <w:t xml:space="preserve">Получателю ренты </w:t>
      </w:r>
      <w:r w:rsidRPr="00D16598">
        <w:rPr>
          <w:rFonts w:ascii="Cambria" w:hAnsi="Cambria"/>
          <w:lang w:eastAsia="ru-RU"/>
        </w:rPr>
        <w:t>проценты в размере ____% от неуплаченной суммы.</w:t>
      </w:r>
    </w:p>
    <w:p w:rsidR="00D16598" w:rsidRPr="00D16598" w:rsidRDefault="00D16598" w:rsidP="00D16598">
      <w:pPr>
        <w:pStyle w:val="a3"/>
        <w:widowControl w:val="0"/>
        <w:numPr>
          <w:ilvl w:val="1"/>
          <w:numId w:val="1"/>
        </w:numPr>
        <w:autoSpaceDE w:val="0"/>
        <w:autoSpaceDN w:val="0"/>
        <w:adjustRightInd w:val="0"/>
        <w:spacing w:after="0" w:line="271" w:lineRule="auto"/>
        <w:ind w:left="0" w:firstLine="0"/>
        <w:jc w:val="both"/>
        <w:rPr>
          <w:rFonts w:ascii="Cambria" w:hAnsi="Cambria"/>
        </w:rPr>
      </w:pPr>
      <w:r>
        <w:rPr>
          <w:rFonts w:ascii="Cambria" w:hAnsi="Cambria"/>
          <w:lang w:eastAsia="ru-RU"/>
        </w:rPr>
        <w:t xml:space="preserve">Вред, причиненный жизни, </w:t>
      </w:r>
      <w:r w:rsidRPr="00D16598">
        <w:rPr>
          <w:rFonts w:ascii="Cambria" w:hAnsi="Cambria"/>
          <w:lang w:eastAsia="ru-RU"/>
        </w:rPr>
        <w:t>здоровью или имуществу Плательщика</w:t>
      </w:r>
      <w:r>
        <w:rPr>
          <w:rFonts w:ascii="Cambria" w:hAnsi="Cambria"/>
          <w:lang w:val="ru-MD" w:eastAsia="ru-RU"/>
        </w:rPr>
        <w:t xml:space="preserve"> </w:t>
      </w:r>
      <w:r>
        <w:rPr>
          <w:rFonts w:ascii="Cambria" w:hAnsi="Cambria"/>
          <w:lang w:eastAsia="ru-RU"/>
        </w:rPr>
        <w:t>ренты или лиц,  правомерно пользовавшихся предоставляемым Участком</w:t>
      </w:r>
      <w:r w:rsidRPr="00D16598">
        <w:rPr>
          <w:rFonts w:ascii="Cambria" w:hAnsi="Cambria"/>
          <w:lang w:eastAsia="ru-RU"/>
        </w:rPr>
        <w:t>,</w:t>
      </w:r>
      <w:r>
        <w:rPr>
          <w:rFonts w:ascii="Cambria" w:hAnsi="Cambria"/>
          <w:lang w:val="ru-MD" w:eastAsia="ru-RU"/>
        </w:rPr>
        <w:t xml:space="preserve"> </w:t>
      </w:r>
      <w:r w:rsidRPr="00D16598">
        <w:rPr>
          <w:rFonts w:ascii="Cambria" w:hAnsi="Cambria"/>
          <w:lang w:eastAsia="ru-RU"/>
        </w:rPr>
        <w:t>вследс</w:t>
      </w:r>
      <w:r>
        <w:rPr>
          <w:rFonts w:ascii="Cambria" w:hAnsi="Cambria"/>
          <w:lang w:eastAsia="ru-RU"/>
        </w:rPr>
        <w:t>твие  недостатков  последнего, о</w:t>
      </w:r>
      <w:r w:rsidRPr="00D16598">
        <w:rPr>
          <w:rFonts w:ascii="Cambria" w:hAnsi="Cambria"/>
          <w:lang w:eastAsia="ru-RU"/>
        </w:rPr>
        <w:t xml:space="preserve"> которых  Плательщику  не было</w:t>
      </w:r>
      <w:r>
        <w:rPr>
          <w:rFonts w:ascii="Cambria" w:hAnsi="Cambria"/>
          <w:lang w:val="ru-MD" w:eastAsia="ru-RU"/>
        </w:rPr>
        <w:t xml:space="preserve"> и</w:t>
      </w:r>
      <w:proofErr w:type="spellStart"/>
      <w:r>
        <w:rPr>
          <w:rFonts w:ascii="Cambria" w:hAnsi="Cambria"/>
          <w:lang w:eastAsia="ru-RU"/>
        </w:rPr>
        <w:t>звестно</w:t>
      </w:r>
      <w:proofErr w:type="spellEnd"/>
      <w:r>
        <w:rPr>
          <w:rFonts w:ascii="Cambria" w:hAnsi="Cambria"/>
          <w:lang w:eastAsia="ru-RU"/>
        </w:rPr>
        <w:t xml:space="preserve">, </w:t>
      </w:r>
      <w:r w:rsidRPr="00D16598">
        <w:rPr>
          <w:rFonts w:ascii="Cambria" w:hAnsi="Cambria"/>
          <w:lang w:eastAsia="ru-RU"/>
        </w:rPr>
        <w:t>подлежит во</w:t>
      </w:r>
      <w:r>
        <w:rPr>
          <w:rFonts w:ascii="Cambria" w:hAnsi="Cambria"/>
          <w:lang w:eastAsia="ru-RU"/>
        </w:rPr>
        <w:t xml:space="preserve">змещению  Получателем  ренты в соответствии </w:t>
      </w:r>
      <w:r w:rsidRPr="00D16598">
        <w:rPr>
          <w:rFonts w:ascii="Cambria" w:hAnsi="Cambria"/>
          <w:lang w:eastAsia="ru-RU"/>
        </w:rPr>
        <w:t>с</w:t>
      </w:r>
      <w:r>
        <w:rPr>
          <w:rFonts w:ascii="Cambria" w:hAnsi="Cambria"/>
          <w:lang w:val="ru-MD" w:eastAsia="ru-RU"/>
        </w:rPr>
        <w:t xml:space="preserve"> </w:t>
      </w:r>
      <w:r w:rsidRPr="00D16598">
        <w:rPr>
          <w:rFonts w:ascii="Cambria" w:hAnsi="Cambria"/>
          <w:lang w:eastAsia="ru-RU"/>
        </w:rPr>
        <w:t>действующи</w:t>
      </w:r>
      <w:r>
        <w:rPr>
          <w:rFonts w:ascii="Cambria" w:hAnsi="Cambria"/>
          <w:lang w:eastAsia="ru-RU"/>
        </w:rPr>
        <w:t xml:space="preserve">м законодательством, том числе после </w:t>
      </w:r>
      <w:r w:rsidRPr="00D16598">
        <w:rPr>
          <w:rFonts w:ascii="Cambria" w:hAnsi="Cambria"/>
          <w:lang w:eastAsia="ru-RU"/>
        </w:rPr>
        <w:t>прекращения</w:t>
      </w:r>
      <w:r>
        <w:rPr>
          <w:rFonts w:ascii="Cambria" w:hAnsi="Cambria"/>
          <w:lang w:val="ru-MD" w:eastAsia="ru-RU"/>
        </w:rPr>
        <w:t xml:space="preserve"> </w:t>
      </w:r>
      <w:r>
        <w:rPr>
          <w:rFonts w:ascii="Cambria" w:hAnsi="Cambria"/>
          <w:lang w:eastAsia="ru-RU"/>
        </w:rPr>
        <w:t>обязательств Сторон по Д</w:t>
      </w:r>
      <w:r w:rsidRPr="00D16598">
        <w:rPr>
          <w:rFonts w:ascii="Cambria" w:hAnsi="Cambria"/>
          <w:lang w:eastAsia="ru-RU"/>
        </w:rPr>
        <w:t>оговору, если Плательщиком будет доказано, что</w:t>
      </w:r>
      <w:r>
        <w:rPr>
          <w:rFonts w:ascii="Cambria" w:hAnsi="Cambria"/>
          <w:lang w:val="ru-MD" w:eastAsia="ru-RU"/>
        </w:rPr>
        <w:t xml:space="preserve"> </w:t>
      </w:r>
      <w:r w:rsidRPr="00D16598">
        <w:rPr>
          <w:rFonts w:ascii="Cambria" w:hAnsi="Cambria"/>
          <w:lang w:eastAsia="ru-RU"/>
        </w:rPr>
        <w:t xml:space="preserve">эти  недостатки  возникли до передачи </w:t>
      </w:r>
      <w:r>
        <w:rPr>
          <w:rFonts w:ascii="Cambria" w:hAnsi="Cambria"/>
          <w:lang w:val="ru-MD" w:eastAsia="ru-RU"/>
        </w:rPr>
        <w:t>Участка</w:t>
      </w:r>
      <w:r w:rsidRPr="00D16598">
        <w:rPr>
          <w:rFonts w:ascii="Cambria" w:hAnsi="Cambria"/>
          <w:lang w:eastAsia="ru-RU"/>
        </w:rPr>
        <w:t xml:space="preserve"> Плательщику ренты,  не</w:t>
      </w:r>
      <w:r>
        <w:rPr>
          <w:rFonts w:ascii="Cambria" w:hAnsi="Cambria"/>
          <w:lang w:val="ru-MD" w:eastAsia="ru-RU"/>
        </w:rPr>
        <w:t xml:space="preserve"> </w:t>
      </w:r>
      <w:r w:rsidRPr="00D16598">
        <w:rPr>
          <w:rFonts w:ascii="Cambria" w:hAnsi="Cambria"/>
          <w:lang w:eastAsia="ru-RU"/>
        </w:rPr>
        <w:t>относятся к числу явных и Получатель ренты,  хотя и  знал  о  них,  не</w:t>
      </w:r>
      <w:r>
        <w:rPr>
          <w:rFonts w:ascii="Cambria" w:hAnsi="Cambria"/>
          <w:lang w:val="ru-MD" w:eastAsia="ru-RU"/>
        </w:rPr>
        <w:t xml:space="preserve"> </w:t>
      </w:r>
      <w:r w:rsidRPr="00D16598">
        <w:rPr>
          <w:rFonts w:ascii="Cambria" w:hAnsi="Cambria"/>
          <w:lang w:eastAsia="ru-RU"/>
        </w:rPr>
        <w:t>предупредил о них Плательщика.</w:t>
      </w:r>
    </w:p>
    <w:p w:rsidR="004F1F54" w:rsidRDefault="004F1F54" w:rsidP="004F1F54">
      <w:pPr>
        <w:pStyle w:val="a3"/>
        <w:widowControl w:val="0"/>
        <w:numPr>
          <w:ilvl w:val="1"/>
          <w:numId w:val="1"/>
        </w:numPr>
        <w:autoSpaceDE w:val="0"/>
        <w:autoSpaceDN w:val="0"/>
        <w:adjustRightInd w:val="0"/>
        <w:spacing w:after="0" w:line="271" w:lineRule="auto"/>
        <w:ind w:left="0" w:firstLine="0"/>
        <w:jc w:val="both"/>
        <w:rPr>
          <w:rFonts w:ascii="Cambria" w:hAnsi="Cambria"/>
          <w:color w:val="000000"/>
        </w:rPr>
      </w:pPr>
      <w:r w:rsidRPr="00EA6959">
        <w:rPr>
          <w:rFonts w:ascii="Cambria" w:hAnsi="Cambria"/>
          <w:color w:val="000000"/>
        </w:rPr>
        <w:t>Применимым правом по настоящему Договору являе</w:t>
      </w:r>
      <w:r>
        <w:rPr>
          <w:rFonts w:ascii="Cambria" w:hAnsi="Cambria"/>
          <w:color w:val="000000"/>
        </w:rPr>
        <w:t>тся право Республики Казахстан.</w:t>
      </w:r>
    </w:p>
    <w:p w:rsidR="004F1F54" w:rsidRDefault="004F1F54" w:rsidP="004F1F54">
      <w:pPr>
        <w:pStyle w:val="a3"/>
        <w:widowControl w:val="0"/>
        <w:numPr>
          <w:ilvl w:val="1"/>
          <w:numId w:val="1"/>
        </w:numPr>
        <w:autoSpaceDE w:val="0"/>
        <w:autoSpaceDN w:val="0"/>
        <w:adjustRightInd w:val="0"/>
        <w:spacing w:after="0" w:line="271" w:lineRule="auto"/>
        <w:ind w:left="0" w:firstLine="0"/>
        <w:jc w:val="both"/>
        <w:rPr>
          <w:rFonts w:ascii="Cambria" w:hAnsi="Cambria"/>
          <w:color w:val="000000"/>
        </w:rPr>
      </w:pPr>
      <w:r w:rsidRPr="00035CE9">
        <w:rPr>
          <w:rFonts w:ascii="Cambria" w:hAnsi="Cambria"/>
          <w:color w:val="000000"/>
        </w:rPr>
        <w:t xml:space="preserve">Все споры, вытекающие из настоящего Договора, стороны решают путем переговоров. Срок рассмотрения претензии (десять) календарных дней с момента её получения или 5 (пять) календарных дней, начиная с 10 (десятого) календарного дня от даты отправки претензии. </w:t>
      </w:r>
    </w:p>
    <w:p w:rsidR="004F1F54" w:rsidRDefault="004F1F54" w:rsidP="004F1F54">
      <w:pPr>
        <w:pStyle w:val="a3"/>
        <w:widowControl w:val="0"/>
        <w:numPr>
          <w:ilvl w:val="1"/>
          <w:numId w:val="1"/>
        </w:numPr>
        <w:autoSpaceDE w:val="0"/>
        <w:autoSpaceDN w:val="0"/>
        <w:adjustRightInd w:val="0"/>
        <w:spacing w:after="0" w:line="271" w:lineRule="auto"/>
        <w:ind w:left="0" w:firstLine="0"/>
        <w:jc w:val="both"/>
        <w:rPr>
          <w:rFonts w:ascii="Cambria" w:hAnsi="Cambria"/>
          <w:color w:val="000000"/>
        </w:rPr>
      </w:pPr>
      <w:r w:rsidRPr="00035CE9">
        <w:rPr>
          <w:rFonts w:ascii="Cambria" w:hAnsi="Cambria"/>
          <w:color w:val="000000"/>
        </w:rPr>
        <w:t xml:space="preserve">Споры, неурегулированные Сторонами в досудебном порядке, подлежат разрешению в </w:t>
      </w:r>
      <w:r w:rsidRPr="00035CE9">
        <w:rPr>
          <w:rFonts w:ascii="Cambria" w:hAnsi="Cambria"/>
        </w:rPr>
        <w:t>государственных судах</w:t>
      </w:r>
      <w:r w:rsidRPr="00035CE9">
        <w:rPr>
          <w:rFonts w:ascii="Cambria" w:hAnsi="Cambria"/>
          <w:spacing w:val="1"/>
        </w:rPr>
        <w:t xml:space="preserve"> </w:t>
      </w:r>
      <w:r w:rsidRPr="00035CE9">
        <w:rPr>
          <w:rFonts w:ascii="Cambria" w:hAnsi="Cambria"/>
        </w:rPr>
        <w:t>Республики</w:t>
      </w:r>
      <w:r w:rsidRPr="00035CE9">
        <w:rPr>
          <w:rFonts w:ascii="Cambria" w:hAnsi="Cambria"/>
          <w:spacing w:val="-1"/>
        </w:rPr>
        <w:t xml:space="preserve"> </w:t>
      </w:r>
      <w:r w:rsidR="00D16598">
        <w:rPr>
          <w:rFonts w:ascii="Cambria" w:hAnsi="Cambria"/>
        </w:rPr>
        <w:t>Казахстан по месту заключения настоящего Договора</w:t>
      </w:r>
      <w:r w:rsidRPr="00035CE9">
        <w:rPr>
          <w:rFonts w:ascii="Cambria" w:hAnsi="Cambria"/>
          <w:color w:val="000000"/>
        </w:rPr>
        <w:t>, в соответствии с действующим законодательством Республики Казахстан.</w:t>
      </w:r>
    </w:p>
    <w:p w:rsidR="00D16598" w:rsidRPr="00035CE9" w:rsidRDefault="00D16598" w:rsidP="00D16598">
      <w:pPr>
        <w:pStyle w:val="a3"/>
        <w:widowControl w:val="0"/>
        <w:autoSpaceDE w:val="0"/>
        <w:autoSpaceDN w:val="0"/>
        <w:adjustRightInd w:val="0"/>
        <w:spacing w:after="0" w:line="271" w:lineRule="auto"/>
        <w:ind w:left="0"/>
        <w:jc w:val="both"/>
        <w:rPr>
          <w:rFonts w:ascii="Cambria" w:hAnsi="Cambria"/>
          <w:color w:val="000000"/>
        </w:rPr>
      </w:pPr>
    </w:p>
    <w:p w:rsidR="00D16598" w:rsidRDefault="004C0CD7" w:rsidP="00D16598">
      <w:pPr>
        <w:pStyle w:val="a7"/>
        <w:numPr>
          <w:ilvl w:val="0"/>
          <w:numId w:val="1"/>
        </w:numPr>
        <w:spacing w:line="271" w:lineRule="auto"/>
        <w:jc w:val="center"/>
        <w:rPr>
          <w:rFonts w:ascii="Cambria" w:hAnsi="Cambria"/>
          <w:b/>
          <w:color w:val="000000"/>
          <w:sz w:val="22"/>
          <w:szCs w:val="22"/>
          <w:lang w:val="ru-RU"/>
        </w:rPr>
      </w:pPr>
      <w:r w:rsidRPr="004C0CD7">
        <w:rPr>
          <w:rFonts w:ascii="Cambria" w:hAnsi="Cambria"/>
          <w:sz w:val="22"/>
          <w:szCs w:val="22"/>
        </w:rPr>
        <w:t xml:space="preserve">      </w:t>
      </w:r>
      <w:r w:rsidR="00D16598">
        <w:rPr>
          <w:rFonts w:ascii="Cambria" w:hAnsi="Cambria"/>
          <w:b/>
          <w:color w:val="000000"/>
          <w:sz w:val="22"/>
          <w:szCs w:val="22"/>
          <w:lang w:val="ru-RU"/>
        </w:rPr>
        <w:t>ФОРС-</w:t>
      </w:r>
      <w:r w:rsidR="00D16598" w:rsidRPr="00207B3D">
        <w:rPr>
          <w:rFonts w:ascii="Cambria" w:hAnsi="Cambria"/>
          <w:b/>
          <w:color w:val="000000"/>
          <w:sz w:val="22"/>
          <w:szCs w:val="22"/>
          <w:lang w:val="ru-RU"/>
        </w:rPr>
        <w:t>МАЖОРНЫЕ ОБСТОЯТЕЛЬСТВА</w:t>
      </w:r>
    </w:p>
    <w:p w:rsidR="00D16598" w:rsidRDefault="00D16598" w:rsidP="00D16598">
      <w:pPr>
        <w:numPr>
          <w:ilvl w:val="1"/>
          <w:numId w:val="1"/>
        </w:numPr>
        <w:autoSpaceDE w:val="0"/>
        <w:autoSpaceDN w:val="0"/>
        <w:adjustRightInd w:val="0"/>
        <w:spacing w:after="0" w:line="271" w:lineRule="auto"/>
        <w:ind w:left="0" w:firstLine="0"/>
        <w:jc w:val="both"/>
        <w:rPr>
          <w:rFonts w:ascii="Cambria" w:hAnsi="Cambria"/>
        </w:rPr>
      </w:pPr>
      <w:r w:rsidRPr="00265F13">
        <w:rPr>
          <w:rFonts w:ascii="Cambria" w:hAnsi="Cambria"/>
        </w:rPr>
        <w:t>Стороны не несут ответственность за неисполнение, либо ненадлежащее исполн</w:t>
      </w:r>
      <w:r>
        <w:rPr>
          <w:rFonts w:ascii="Cambria" w:hAnsi="Cambria"/>
        </w:rPr>
        <w:t xml:space="preserve">ение </w:t>
      </w:r>
      <w:r w:rsidRPr="00265F13">
        <w:rPr>
          <w:rFonts w:ascii="Cambria" w:hAnsi="Cambria"/>
        </w:rPr>
        <w:t>обязательства по настоящему Договору, если докажут, что это произошло вследствие наступления обстоятельств не</w:t>
      </w:r>
      <w:r>
        <w:rPr>
          <w:rFonts w:ascii="Cambria" w:hAnsi="Cambria"/>
        </w:rPr>
        <w:t xml:space="preserve">преодолимой силы (форс-мажор), </w:t>
      </w:r>
      <w:proofErr w:type="gramStart"/>
      <w:r w:rsidRPr="00265F13">
        <w:rPr>
          <w:rFonts w:ascii="Cambria" w:hAnsi="Cambria"/>
        </w:rPr>
        <w:t>в  результате</w:t>
      </w:r>
      <w:proofErr w:type="gramEnd"/>
      <w:r w:rsidRPr="00265F13">
        <w:rPr>
          <w:rFonts w:ascii="Cambria" w:hAnsi="Cambria"/>
        </w:rPr>
        <w:t xml:space="preserve"> событий чрезвычайного характера, которые Стороны  не могли предотвратить разумными мерами, и  </w:t>
      </w:r>
      <w:r w:rsidRPr="00265F13">
        <w:rPr>
          <w:rFonts w:ascii="Cambria" w:hAnsi="Cambria"/>
        </w:rPr>
        <w:lastRenderedPageBreak/>
        <w:t>Стороны предприняли  все возможные и зависящие от них меры по надлежащему  исполнению  своих обязанностей.</w:t>
      </w:r>
    </w:p>
    <w:p w:rsidR="00D16598" w:rsidRDefault="00D16598" w:rsidP="00D16598">
      <w:pPr>
        <w:numPr>
          <w:ilvl w:val="1"/>
          <w:numId w:val="1"/>
        </w:numPr>
        <w:autoSpaceDE w:val="0"/>
        <w:autoSpaceDN w:val="0"/>
        <w:adjustRightInd w:val="0"/>
        <w:spacing w:after="0" w:line="271" w:lineRule="auto"/>
        <w:ind w:left="0" w:firstLine="0"/>
        <w:jc w:val="both"/>
        <w:rPr>
          <w:rFonts w:ascii="Cambria" w:hAnsi="Cambria"/>
        </w:rPr>
      </w:pPr>
      <w:r w:rsidRPr="00207B3D">
        <w:rPr>
          <w:rFonts w:ascii="Cambria" w:hAnsi="Cambria"/>
        </w:rPr>
        <w:t>В случае наступления обстоятельств форс-мажора, вызванных прямо или косвенно: наводнением, пожаром, землетрясением, пандемией, эпидемией, военными конфликтами, военными переворотами, террористическими актами, гражданскими волнениями, предписаниями, приказами или иными административными вмешательствами со Стороны правительства или какими-либо другими постановлениями, административными или правительственными ограничениями, оказывающими влияние на выполнение обязательств, Сторонами по настоящему Договору, или иными обстоятельствами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D16598" w:rsidRDefault="00D16598" w:rsidP="00D16598">
      <w:pPr>
        <w:numPr>
          <w:ilvl w:val="1"/>
          <w:numId w:val="1"/>
        </w:numPr>
        <w:autoSpaceDE w:val="0"/>
        <w:autoSpaceDN w:val="0"/>
        <w:adjustRightInd w:val="0"/>
        <w:spacing w:after="0" w:line="271" w:lineRule="auto"/>
        <w:ind w:left="0" w:firstLine="0"/>
        <w:jc w:val="both"/>
        <w:rPr>
          <w:rFonts w:ascii="Cambria" w:hAnsi="Cambria"/>
        </w:rPr>
      </w:pPr>
      <w:r w:rsidRPr="00207B3D">
        <w:rPr>
          <w:rFonts w:ascii="Cambria" w:hAnsi="Cambria"/>
        </w:rPr>
        <w:t>В случае, если обстоятельства форс-мажора продлятся более 60 (шестидесяти) дней, Стороны примут решение об изменении или расторжении Договора.</w:t>
      </w:r>
    </w:p>
    <w:p w:rsidR="00D16598" w:rsidRDefault="00D16598" w:rsidP="00D16598">
      <w:pPr>
        <w:numPr>
          <w:ilvl w:val="1"/>
          <w:numId w:val="1"/>
        </w:numPr>
        <w:autoSpaceDE w:val="0"/>
        <w:autoSpaceDN w:val="0"/>
        <w:adjustRightInd w:val="0"/>
        <w:spacing w:after="0" w:line="271" w:lineRule="auto"/>
        <w:ind w:left="0" w:firstLine="0"/>
        <w:jc w:val="both"/>
        <w:rPr>
          <w:rFonts w:ascii="Cambria" w:hAnsi="Cambria"/>
        </w:rPr>
      </w:pPr>
      <w:r w:rsidRPr="00207B3D">
        <w:rPr>
          <w:rFonts w:ascii="Cambria" w:hAnsi="Cambria"/>
        </w:rPr>
        <w:t>В случае расторже</w:t>
      </w:r>
      <w:r>
        <w:rPr>
          <w:rFonts w:ascii="Cambria" w:hAnsi="Cambria"/>
        </w:rPr>
        <w:t>ния Договора согласно пункту 5.3</w:t>
      </w:r>
      <w:r w:rsidRPr="00207B3D">
        <w:rPr>
          <w:rFonts w:ascii="Cambria" w:hAnsi="Cambria"/>
        </w:rPr>
        <w:t>. Договора Стороны должны произвести взаиморасчёты только за поставленный Поставщиком Товар.</w:t>
      </w:r>
    </w:p>
    <w:p w:rsidR="00D16598" w:rsidRDefault="00D16598" w:rsidP="00D16598">
      <w:pPr>
        <w:autoSpaceDE w:val="0"/>
        <w:autoSpaceDN w:val="0"/>
        <w:adjustRightInd w:val="0"/>
        <w:spacing w:after="0" w:line="271" w:lineRule="auto"/>
        <w:jc w:val="both"/>
        <w:rPr>
          <w:rFonts w:ascii="Cambria" w:hAnsi="Cambria"/>
        </w:rPr>
      </w:pPr>
    </w:p>
    <w:p w:rsidR="00D16598" w:rsidRPr="006F622C" w:rsidRDefault="00D16598" w:rsidP="00D16598">
      <w:pPr>
        <w:pStyle w:val="Style5"/>
        <w:widowControl/>
        <w:numPr>
          <w:ilvl w:val="0"/>
          <w:numId w:val="1"/>
        </w:numPr>
        <w:spacing w:line="271" w:lineRule="auto"/>
        <w:jc w:val="center"/>
        <w:rPr>
          <w:rFonts w:ascii="Cambria" w:hAnsi="Cambria"/>
          <w:sz w:val="22"/>
          <w:szCs w:val="22"/>
        </w:rPr>
      </w:pPr>
      <w:r w:rsidRPr="006F622C">
        <w:rPr>
          <w:rStyle w:val="FontStyle12"/>
          <w:rFonts w:ascii="Cambria" w:hAnsi="Cambria"/>
          <w:sz w:val="22"/>
          <w:szCs w:val="22"/>
        </w:rPr>
        <w:t>КОНФИДЕНЦИАЛЬНОСТЬ</w:t>
      </w:r>
    </w:p>
    <w:p w:rsidR="00D16598" w:rsidRPr="00BC6262" w:rsidRDefault="00D16598" w:rsidP="00D16598">
      <w:pPr>
        <w:pStyle w:val="a3"/>
        <w:numPr>
          <w:ilvl w:val="1"/>
          <w:numId w:val="1"/>
        </w:numPr>
        <w:tabs>
          <w:tab w:val="left" w:pos="284"/>
        </w:tabs>
        <w:autoSpaceDE w:val="0"/>
        <w:autoSpaceDN w:val="0"/>
        <w:adjustRightInd w:val="0"/>
        <w:spacing w:after="0" w:line="271" w:lineRule="auto"/>
        <w:ind w:left="0" w:firstLine="0"/>
        <w:jc w:val="both"/>
        <w:rPr>
          <w:rFonts w:ascii="Cambria" w:hAnsi="Cambria"/>
        </w:rPr>
      </w:pPr>
      <w:r w:rsidRPr="0030741E">
        <w:rPr>
          <w:rFonts w:ascii="Cambria" w:hAnsi="Cambria"/>
        </w:rPr>
        <w:t>Стороны принимают на себя обязательства п</w:t>
      </w:r>
      <w:r>
        <w:rPr>
          <w:rFonts w:ascii="Cambria" w:hAnsi="Cambria"/>
        </w:rPr>
        <w:t xml:space="preserve">о соблюдению конфиденциальной </w:t>
      </w:r>
      <w:r w:rsidRPr="0030741E">
        <w:rPr>
          <w:rFonts w:ascii="Cambria" w:hAnsi="Cambria"/>
        </w:rPr>
        <w:t>информации, полученной в рамках исполнения обязательств по настоящему Договору, если иное не предусмотрено настоящим Договором.</w:t>
      </w:r>
    </w:p>
    <w:p w:rsidR="00D16598" w:rsidRPr="002E1456" w:rsidRDefault="00D16598" w:rsidP="00D16598">
      <w:pPr>
        <w:pStyle w:val="a3"/>
        <w:numPr>
          <w:ilvl w:val="1"/>
          <w:numId w:val="1"/>
        </w:numPr>
        <w:tabs>
          <w:tab w:val="left" w:pos="284"/>
        </w:tabs>
        <w:autoSpaceDE w:val="0"/>
        <w:autoSpaceDN w:val="0"/>
        <w:adjustRightInd w:val="0"/>
        <w:spacing w:after="0" w:line="271" w:lineRule="auto"/>
        <w:ind w:left="0" w:firstLine="0"/>
        <w:jc w:val="both"/>
        <w:rPr>
          <w:rFonts w:ascii="Cambria" w:hAnsi="Cambria"/>
        </w:rPr>
      </w:pPr>
      <w:r w:rsidRPr="002E1456">
        <w:rPr>
          <w:rFonts w:ascii="Cambria" w:hAnsi="Cambria"/>
        </w:rPr>
        <w:t xml:space="preserve">Конфиденциальной признается любая информация относительно деятельности Сторон, а также </w:t>
      </w:r>
      <w:r>
        <w:rPr>
          <w:rFonts w:ascii="Cambria" w:hAnsi="Cambria"/>
          <w:color w:val="000000"/>
          <w:lang w:val="ru-MD"/>
        </w:rPr>
        <w:t>стоимость ренты</w:t>
      </w:r>
      <w:r w:rsidRPr="00EA6959">
        <w:rPr>
          <w:rFonts w:ascii="Cambria" w:hAnsi="Cambria"/>
          <w:color w:val="000000"/>
        </w:rPr>
        <w:t>, порядок расчетов</w:t>
      </w:r>
      <w:r>
        <w:rPr>
          <w:rFonts w:ascii="Cambria" w:hAnsi="Cambria"/>
          <w:color w:val="000000"/>
        </w:rPr>
        <w:t xml:space="preserve">, </w:t>
      </w:r>
      <w:r w:rsidRPr="002E1456">
        <w:rPr>
          <w:rFonts w:ascii="Cambria" w:hAnsi="Cambria"/>
        </w:rPr>
        <w:t>другая техническая информация, полученная в связи с заключением и исполнением Сторонами настоящего Договора, ин</w:t>
      </w:r>
      <w:r>
        <w:rPr>
          <w:rFonts w:ascii="Cambria" w:hAnsi="Cambria"/>
        </w:rPr>
        <w:t xml:space="preserve">ая </w:t>
      </w:r>
      <w:r w:rsidRPr="002E1456">
        <w:rPr>
          <w:rFonts w:ascii="Cambria" w:hAnsi="Cambria"/>
        </w:rPr>
        <w:t>коммерческ</w:t>
      </w:r>
      <w:r>
        <w:rPr>
          <w:rFonts w:ascii="Cambria" w:hAnsi="Cambria"/>
        </w:rPr>
        <w:t>ая</w:t>
      </w:r>
      <w:r w:rsidRPr="002E1456">
        <w:rPr>
          <w:rFonts w:ascii="Cambria" w:hAnsi="Cambria"/>
        </w:rPr>
        <w:t xml:space="preserve"> тайн</w:t>
      </w:r>
      <w:r>
        <w:rPr>
          <w:rFonts w:ascii="Cambria" w:hAnsi="Cambria"/>
        </w:rPr>
        <w:t xml:space="preserve">а </w:t>
      </w:r>
      <w:r w:rsidRPr="002E1456">
        <w:rPr>
          <w:rFonts w:ascii="Cambria" w:hAnsi="Cambria"/>
        </w:rPr>
        <w:t>Сторон и ставшая известной другой Стороне, и не может быть сообщена третьим лицам без предварительного письменного разрешения соответствующей Стороны.</w:t>
      </w:r>
    </w:p>
    <w:p w:rsidR="00D16598" w:rsidRPr="00BB4BA1" w:rsidRDefault="00D16598" w:rsidP="00D16598">
      <w:pPr>
        <w:pStyle w:val="a3"/>
        <w:numPr>
          <w:ilvl w:val="1"/>
          <w:numId w:val="1"/>
        </w:numPr>
        <w:tabs>
          <w:tab w:val="left" w:pos="284"/>
        </w:tabs>
        <w:autoSpaceDE w:val="0"/>
        <w:autoSpaceDN w:val="0"/>
        <w:adjustRightInd w:val="0"/>
        <w:spacing w:after="0" w:line="271" w:lineRule="auto"/>
        <w:ind w:left="0" w:firstLine="0"/>
        <w:jc w:val="both"/>
        <w:rPr>
          <w:rFonts w:ascii="Cambria" w:hAnsi="Cambria"/>
        </w:rPr>
      </w:pPr>
      <w:r w:rsidRPr="002E1456">
        <w:rPr>
          <w:rFonts w:ascii="Cambria" w:hAnsi="Cambria"/>
        </w:rPr>
        <w:t xml:space="preserve">Стороны обязуются обеспечить защиту конфиденциальной информации в течение всего срока действия настоящего Договора и </w:t>
      </w:r>
      <w:r>
        <w:rPr>
          <w:rFonts w:ascii="Cambria" w:hAnsi="Cambria"/>
        </w:rPr>
        <w:t>2</w:t>
      </w:r>
      <w:r w:rsidRPr="002E1456">
        <w:rPr>
          <w:rFonts w:ascii="Cambria" w:hAnsi="Cambria"/>
        </w:rPr>
        <w:t xml:space="preserve"> (</w:t>
      </w:r>
      <w:r>
        <w:rPr>
          <w:rFonts w:ascii="Cambria" w:hAnsi="Cambria"/>
        </w:rPr>
        <w:t>два</w:t>
      </w:r>
      <w:r w:rsidRPr="002E1456">
        <w:rPr>
          <w:rFonts w:ascii="Cambria" w:hAnsi="Cambria"/>
        </w:rPr>
        <w:t xml:space="preserve">) </w:t>
      </w:r>
      <w:r>
        <w:rPr>
          <w:rFonts w:ascii="Cambria" w:hAnsi="Cambria"/>
        </w:rPr>
        <w:t>года</w:t>
      </w:r>
      <w:r w:rsidRPr="002E1456">
        <w:rPr>
          <w:rFonts w:ascii="Cambria" w:hAnsi="Cambria"/>
        </w:rPr>
        <w:t xml:space="preserve"> с даты прекращения его действия. При этом Стороны соглашаются соблюдать требования по безопасному хранению конфиденциальной информации и ограниченному доступу к такой информации. </w:t>
      </w:r>
    </w:p>
    <w:p w:rsidR="00D16598" w:rsidRPr="00207B3D" w:rsidRDefault="00D16598" w:rsidP="00D16598">
      <w:pPr>
        <w:autoSpaceDE w:val="0"/>
        <w:autoSpaceDN w:val="0"/>
        <w:adjustRightInd w:val="0"/>
        <w:spacing w:after="0" w:line="271" w:lineRule="auto"/>
        <w:jc w:val="both"/>
        <w:rPr>
          <w:rFonts w:ascii="Cambria" w:hAnsi="Cambria"/>
        </w:rPr>
      </w:pPr>
    </w:p>
    <w:p w:rsidR="00D16598" w:rsidRPr="00ED5EFD" w:rsidRDefault="00D16598" w:rsidP="00D16598">
      <w:pPr>
        <w:pStyle w:val="a7"/>
        <w:numPr>
          <w:ilvl w:val="0"/>
          <w:numId w:val="1"/>
        </w:numPr>
        <w:spacing w:line="271" w:lineRule="auto"/>
        <w:jc w:val="center"/>
        <w:rPr>
          <w:rFonts w:ascii="Cambria" w:hAnsi="Cambria"/>
          <w:b/>
          <w:color w:val="000000"/>
          <w:sz w:val="22"/>
          <w:szCs w:val="22"/>
        </w:rPr>
      </w:pPr>
      <w:r>
        <w:rPr>
          <w:rFonts w:ascii="Cambria" w:hAnsi="Cambria"/>
          <w:b/>
          <w:color w:val="000000"/>
          <w:sz w:val="22"/>
          <w:szCs w:val="22"/>
          <w:lang w:val="ru-RU"/>
        </w:rPr>
        <w:t>СРОК ДЕЙСТВИЯ ДОГОВОРА</w:t>
      </w:r>
    </w:p>
    <w:p w:rsidR="00B86E1F" w:rsidRDefault="00B86E1F" w:rsidP="004C0CD7">
      <w:pPr>
        <w:pStyle w:val="a5"/>
        <w:numPr>
          <w:ilvl w:val="1"/>
          <w:numId w:val="1"/>
        </w:numPr>
        <w:spacing w:line="271" w:lineRule="auto"/>
        <w:ind w:left="0" w:firstLine="0"/>
        <w:jc w:val="both"/>
        <w:rPr>
          <w:rFonts w:ascii="Cambria" w:hAnsi="Cambria"/>
          <w:lang w:eastAsia="ru-RU"/>
        </w:rPr>
      </w:pPr>
      <w:r>
        <w:rPr>
          <w:rFonts w:ascii="Cambria" w:hAnsi="Cambria"/>
          <w:lang w:eastAsia="ru-RU"/>
        </w:rPr>
        <w:t xml:space="preserve">Настоящий Договор вступает в силу с момента </w:t>
      </w:r>
      <w:r w:rsidR="004C0CD7" w:rsidRPr="004C0CD7">
        <w:rPr>
          <w:rFonts w:ascii="Cambria" w:hAnsi="Cambria"/>
          <w:lang w:eastAsia="ru-RU"/>
        </w:rPr>
        <w:t>его</w:t>
      </w:r>
      <w:r>
        <w:rPr>
          <w:rFonts w:ascii="Cambria" w:hAnsi="Cambria"/>
          <w:lang w:eastAsia="ru-RU"/>
        </w:rPr>
        <w:t xml:space="preserve"> государственной регистрации и </w:t>
      </w:r>
      <w:r w:rsidR="004C0CD7" w:rsidRPr="00B86E1F">
        <w:rPr>
          <w:rFonts w:ascii="Cambria" w:hAnsi="Cambria"/>
          <w:lang w:eastAsia="ru-RU"/>
        </w:rPr>
        <w:t>действует бессрочно.</w:t>
      </w:r>
    </w:p>
    <w:p w:rsidR="00B86E1F" w:rsidRDefault="00B86E1F" w:rsidP="004C0CD7">
      <w:pPr>
        <w:pStyle w:val="a5"/>
        <w:numPr>
          <w:ilvl w:val="1"/>
          <w:numId w:val="1"/>
        </w:numPr>
        <w:spacing w:line="271" w:lineRule="auto"/>
        <w:ind w:left="0" w:firstLine="0"/>
        <w:jc w:val="both"/>
        <w:rPr>
          <w:rFonts w:ascii="Cambria" w:hAnsi="Cambria"/>
          <w:lang w:eastAsia="ru-RU"/>
        </w:rPr>
      </w:pPr>
      <w:r>
        <w:rPr>
          <w:rFonts w:ascii="Cambria" w:hAnsi="Cambria"/>
          <w:lang w:eastAsia="ru-RU"/>
        </w:rPr>
        <w:t xml:space="preserve">Плательщик ренты вправе отказаться от дальнейшей </w:t>
      </w:r>
      <w:r w:rsidR="004C0CD7" w:rsidRPr="00B86E1F">
        <w:rPr>
          <w:rFonts w:ascii="Cambria" w:hAnsi="Cambria"/>
          <w:lang w:eastAsia="ru-RU"/>
        </w:rPr>
        <w:t>выплаты</w:t>
      </w:r>
      <w:r>
        <w:rPr>
          <w:rFonts w:ascii="Cambria" w:hAnsi="Cambria"/>
          <w:lang w:val="ru-MD" w:eastAsia="ru-RU"/>
        </w:rPr>
        <w:t xml:space="preserve"> </w:t>
      </w:r>
      <w:r>
        <w:rPr>
          <w:rFonts w:ascii="Cambria" w:hAnsi="Cambria"/>
          <w:lang w:eastAsia="ru-RU"/>
        </w:rPr>
        <w:t xml:space="preserve">ренты путем </w:t>
      </w:r>
      <w:r w:rsidR="004C0CD7" w:rsidRPr="00B86E1F">
        <w:rPr>
          <w:rFonts w:ascii="Cambria" w:hAnsi="Cambria"/>
          <w:lang w:eastAsia="ru-RU"/>
        </w:rPr>
        <w:t>ее выкупа.  Такой о</w:t>
      </w:r>
      <w:r>
        <w:rPr>
          <w:rFonts w:ascii="Cambria" w:hAnsi="Cambria"/>
          <w:lang w:eastAsia="ru-RU"/>
        </w:rPr>
        <w:t xml:space="preserve">тказ действителен при условии, </w:t>
      </w:r>
      <w:r w:rsidR="004C0CD7" w:rsidRPr="00B86E1F">
        <w:rPr>
          <w:rFonts w:ascii="Cambria" w:hAnsi="Cambria"/>
          <w:lang w:eastAsia="ru-RU"/>
        </w:rPr>
        <w:t>что он</w:t>
      </w:r>
      <w:r>
        <w:rPr>
          <w:rFonts w:ascii="Cambria" w:hAnsi="Cambria"/>
          <w:lang w:val="ru-MD" w:eastAsia="ru-RU"/>
        </w:rPr>
        <w:t xml:space="preserve"> </w:t>
      </w:r>
      <w:r w:rsidR="004C0CD7" w:rsidRPr="00B86E1F">
        <w:rPr>
          <w:rFonts w:ascii="Cambria" w:hAnsi="Cambria"/>
          <w:lang w:eastAsia="ru-RU"/>
        </w:rPr>
        <w:t>заявлен Плательщиком</w:t>
      </w:r>
      <w:r w:rsidR="007B26A5">
        <w:rPr>
          <w:rFonts w:ascii="Cambria" w:hAnsi="Cambria"/>
          <w:lang w:eastAsia="ru-RU"/>
        </w:rPr>
        <w:t xml:space="preserve"> ренты </w:t>
      </w:r>
      <w:proofErr w:type="gramStart"/>
      <w:r w:rsidR="004C0CD7" w:rsidRPr="00B86E1F">
        <w:rPr>
          <w:rFonts w:ascii="Cambria" w:hAnsi="Cambria"/>
          <w:lang w:eastAsia="ru-RU"/>
        </w:rPr>
        <w:t>в  письменной</w:t>
      </w:r>
      <w:proofErr w:type="gramEnd"/>
      <w:r w:rsidR="004C0CD7" w:rsidRPr="00B86E1F">
        <w:rPr>
          <w:rFonts w:ascii="Cambria" w:hAnsi="Cambria"/>
          <w:lang w:eastAsia="ru-RU"/>
        </w:rPr>
        <w:t xml:space="preserve">  форме  не  позднее  чем  за</w:t>
      </w:r>
      <w:r>
        <w:rPr>
          <w:rFonts w:ascii="Cambria" w:hAnsi="Cambria"/>
          <w:lang w:val="ru-MD" w:eastAsia="ru-RU"/>
        </w:rPr>
        <w:t xml:space="preserve"> </w:t>
      </w:r>
      <w:r w:rsidR="004C0CD7" w:rsidRPr="00B86E1F">
        <w:rPr>
          <w:rFonts w:ascii="Cambria" w:hAnsi="Cambria"/>
          <w:lang w:eastAsia="ru-RU"/>
        </w:rPr>
        <w:t>_____________ до  прекращения  выплаты  ренты.  Выкуп постоянной ренты производится по цене ________________________________________________.</w:t>
      </w:r>
    </w:p>
    <w:p w:rsidR="004C0CD7" w:rsidRPr="00B86E1F" w:rsidRDefault="00B86E1F" w:rsidP="004C0CD7">
      <w:pPr>
        <w:pStyle w:val="a5"/>
        <w:numPr>
          <w:ilvl w:val="1"/>
          <w:numId w:val="1"/>
        </w:numPr>
        <w:spacing w:line="271" w:lineRule="auto"/>
        <w:ind w:left="0" w:firstLine="0"/>
        <w:jc w:val="both"/>
        <w:rPr>
          <w:rFonts w:ascii="Cambria" w:hAnsi="Cambria"/>
          <w:lang w:eastAsia="ru-RU"/>
        </w:rPr>
      </w:pPr>
      <w:r>
        <w:rPr>
          <w:rFonts w:ascii="Cambria" w:hAnsi="Cambria"/>
          <w:lang w:eastAsia="ru-RU"/>
        </w:rPr>
        <w:t xml:space="preserve">Получатель постоянной </w:t>
      </w:r>
      <w:r w:rsidR="004C0CD7" w:rsidRPr="00B86E1F">
        <w:rPr>
          <w:rFonts w:ascii="Cambria" w:hAnsi="Cambria"/>
          <w:lang w:eastAsia="ru-RU"/>
        </w:rPr>
        <w:t>рент</w:t>
      </w:r>
      <w:r>
        <w:rPr>
          <w:rFonts w:ascii="Cambria" w:hAnsi="Cambria"/>
          <w:lang w:eastAsia="ru-RU"/>
        </w:rPr>
        <w:t>ы вправе потребовать расторжения</w:t>
      </w:r>
      <w:r w:rsidR="004C0CD7" w:rsidRPr="00B86E1F">
        <w:rPr>
          <w:rFonts w:ascii="Cambria" w:hAnsi="Cambria"/>
          <w:lang w:eastAsia="ru-RU"/>
        </w:rPr>
        <w:t xml:space="preserve"> </w:t>
      </w:r>
      <w:r>
        <w:rPr>
          <w:rFonts w:ascii="Cambria" w:hAnsi="Cambria"/>
          <w:lang w:eastAsia="ru-RU"/>
        </w:rPr>
        <w:t>Д</w:t>
      </w:r>
      <w:r w:rsidR="004C0CD7" w:rsidRPr="00B86E1F">
        <w:rPr>
          <w:rFonts w:ascii="Cambria" w:hAnsi="Cambria"/>
          <w:lang w:eastAsia="ru-RU"/>
        </w:rPr>
        <w:t>оговора и выкупа ренты Плательщиком ренты в следующих случаях:</w:t>
      </w:r>
    </w:p>
    <w:p w:rsidR="00B86E1F" w:rsidRDefault="00B86E1F" w:rsidP="004C0CD7">
      <w:pPr>
        <w:pStyle w:val="a5"/>
        <w:spacing w:line="271" w:lineRule="auto"/>
        <w:jc w:val="both"/>
        <w:rPr>
          <w:rFonts w:ascii="Cambria" w:hAnsi="Cambria"/>
          <w:lang w:eastAsia="ru-RU"/>
        </w:rPr>
      </w:pPr>
      <w:r>
        <w:rPr>
          <w:rFonts w:ascii="Cambria" w:hAnsi="Cambria"/>
          <w:lang w:eastAsia="ru-RU"/>
        </w:rPr>
        <w:t xml:space="preserve">а) когда </w:t>
      </w:r>
      <w:r w:rsidR="004C0CD7" w:rsidRPr="004C0CD7">
        <w:rPr>
          <w:rFonts w:ascii="Cambria" w:hAnsi="Cambria"/>
          <w:lang w:eastAsia="ru-RU"/>
        </w:rPr>
        <w:t>Плательщик ренты просрочил ее выплату более чем на один год;</w:t>
      </w:r>
    </w:p>
    <w:p w:rsidR="004C0CD7" w:rsidRPr="004C0CD7" w:rsidRDefault="00B86E1F" w:rsidP="004C0CD7">
      <w:pPr>
        <w:pStyle w:val="a5"/>
        <w:spacing w:line="271" w:lineRule="auto"/>
        <w:jc w:val="both"/>
        <w:rPr>
          <w:rFonts w:ascii="Cambria" w:hAnsi="Cambria"/>
          <w:lang w:eastAsia="ru-RU"/>
        </w:rPr>
      </w:pPr>
      <w:r>
        <w:rPr>
          <w:rFonts w:ascii="Cambria" w:hAnsi="Cambria"/>
          <w:lang w:eastAsia="ru-RU"/>
        </w:rPr>
        <w:t xml:space="preserve">б) когда Плательщик ренты признан неплатежеспособным </w:t>
      </w:r>
      <w:r w:rsidR="004C0CD7" w:rsidRPr="004C0CD7">
        <w:rPr>
          <w:rFonts w:ascii="Cambria" w:hAnsi="Cambria"/>
          <w:lang w:eastAsia="ru-RU"/>
        </w:rPr>
        <w:t>л</w:t>
      </w:r>
      <w:r>
        <w:rPr>
          <w:rFonts w:ascii="Cambria" w:hAnsi="Cambria"/>
          <w:lang w:eastAsia="ru-RU"/>
        </w:rPr>
        <w:t xml:space="preserve">ибо </w:t>
      </w:r>
      <w:r w:rsidR="004C0CD7" w:rsidRPr="004C0CD7">
        <w:rPr>
          <w:rFonts w:ascii="Cambria" w:hAnsi="Cambria"/>
          <w:lang w:eastAsia="ru-RU"/>
        </w:rPr>
        <w:t>возникли иные обстоятельства, очевидно свидетельствующие, что рента не</w:t>
      </w:r>
      <w:r>
        <w:rPr>
          <w:rFonts w:ascii="Cambria" w:hAnsi="Cambria"/>
          <w:lang w:val="ru-MD" w:eastAsia="ru-RU"/>
        </w:rPr>
        <w:t xml:space="preserve"> </w:t>
      </w:r>
      <w:r>
        <w:rPr>
          <w:rFonts w:ascii="Cambria" w:hAnsi="Cambria"/>
          <w:lang w:eastAsia="ru-RU"/>
        </w:rPr>
        <w:t xml:space="preserve">будет выплачиваться им в размере и в сроки, </w:t>
      </w:r>
      <w:r w:rsidR="004C0CD7" w:rsidRPr="004C0CD7">
        <w:rPr>
          <w:rFonts w:ascii="Cambria" w:hAnsi="Cambria"/>
          <w:lang w:eastAsia="ru-RU"/>
        </w:rPr>
        <w:t>которые установлены</w:t>
      </w:r>
      <w:r>
        <w:rPr>
          <w:rFonts w:ascii="Cambria" w:hAnsi="Cambria"/>
          <w:lang w:val="ru-MD" w:eastAsia="ru-RU"/>
        </w:rPr>
        <w:t xml:space="preserve"> Д</w:t>
      </w:r>
      <w:r w:rsidR="004C0CD7" w:rsidRPr="004C0CD7">
        <w:rPr>
          <w:rFonts w:ascii="Cambria" w:hAnsi="Cambria"/>
          <w:lang w:eastAsia="ru-RU"/>
        </w:rPr>
        <w:t>оговором;</w:t>
      </w:r>
    </w:p>
    <w:p w:rsidR="00B86E1F" w:rsidRDefault="00B86E1F" w:rsidP="004C0CD7">
      <w:pPr>
        <w:pStyle w:val="a5"/>
        <w:spacing w:line="271" w:lineRule="auto"/>
        <w:jc w:val="both"/>
        <w:rPr>
          <w:rFonts w:ascii="Cambria" w:hAnsi="Cambria"/>
          <w:lang w:eastAsia="ru-RU"/>
        </w:rPr>
      </w:pPr>
      <w:r>
        <w:rPr>
          <w:rFonts w:ascii="Cambria" w:hAnsi="Cambria"/>
          <w:lang w:eastAsia="ru-RU"/>
        </w:rPr>
        <w:t xml:space="preserve">в) когда </w:t>
      </w:r>
      <w:r>
        <w:rPr>
          <w:rFonts w:ascii="Cambria" w:hAnsi="Cambria"/>
          <w:lang w:val="ru-MD" w:eastAsia="ru-RU"/>
        </w:rPr>
        <w:t>Участок</w:t>
      </w:r>
      <w:r>
        <w:rPr>
          <w:rFonts w:ascii="Cambria" w:hAnsi="Cambria"/>
          <w:lang w:eastAsia="ru-RU"/>
        </w:rPr>
        <w:t xml:space="preserve">, переданный </w:t>
      </w:r>
      <w:r w:rsidR="004C0CD7" w:rsidRPr="004C0CD7">
        <w:rPr>
          <w:rFonts w:ascii="Cambria" w:hAnsi="Cambria"/>
          <w:lang w:eastAsia="ru-RU"/>
        </w:rPr>
        <w:t>под в</w:t>
      </w:r>
      <w:r>
        <w:rPr>
          <w:rFonts w:ascii="Cambria" w:hAnsi="Cambria"/>
          <w:lang w:eastAsia="ru-RU"/>
        </w:rPr>
        <w:t xml:space="preserve">ыплату ренты, поступает в общую </w:t>
      </w:r>
      <w:r w:rsidR="004C0CD7" w:rsidRPr="004C0CD7">
        <w:rPr>
          <w:rFonts w:ascii="Cambria" w:hAnsi="Cambria"/>
          <w:lang w:eastAsia="ru-RU"/>
        </w:rPr>
        <w:t>собственность или разделяется между несколькими лицами.</w:t>
      </w:r>
    </w:p>
    <w:p w:rsidR="004C0CD7" w:rsidRDefault="004C0CD7" w:rsidP="004C0CD7">
      <w:pPr>
        <w:pStyle w:val="a5"/>
        <w:spacing w:line="271" w:lineRule="auto"/>
        <w:jc w:val="both"/>
        <w:rPr>
          <w:rFonts w:ascii="Cambria" w:hAnsi="Cambria"/>
          <w:b/>
        </w:rPr>
      </w:pPr>
    </w:p>
    <w:p w:rsidR="007B26A5" w:rsidRPr="00ED5EFD" w:rsidRDefault="007B26A5" w:rsidP="007B26A5">
      <w:pPr>
        <w:pStyle w:val="a7"/>
        <w:numPr>
          <w:ilvl w:val="0"/>
          <w:numId w:val="1"/>
        </w:numPr>
        <w:spacing w:line="271" w:lineRule="auto"/>
        <w:jc w:val="center"/>
        <w:rPr>
          <w:rFonts w:ascii="Cambria" w:hAnsi="Cambria"/>
          <w:b/>
          <w:color w:val="000000"/>
          <w:sz w:val="22"/>
          <w:szCs w:val="22"/>
        </w:rPr>
      </w:pPr>
      <w:r>
        <w:rPr>
          <w:rFonts w:ascii="Cambria" w:hAnsi="Cambria"/>
          <w:b/>
          <w:color w:val="000000"/>
          <w:sz w:val="22"/>
          <w:szCs w:val="22"/>
          <w:lang w:val="ru-RU"/>
        </w:rPr>
        <w:t>ЗАКЛЮЧИТЕЛЬНЫЕ УСЛОВИЯ</w:t>
      </w:r>
    </w:p>
    <w:p w:rsidR="007B26A5" w:rsidRPr="00035CE9" w:rsidRDefault="007B26A5" w:rsidP="007B26A5">
      <w:pPr>
        <w:pStyle w:val="a7"/>
        <w:numPr>
          <w:ilvl w:val="1"/>
          <w:numId w:val="1"/>
        </w:numPr>
        <w:spacing w:line="271" w:lineRule="auto"/>
        <w:ind w:left="0" w:firstLine="0"/>
        <w:jc w:val="both"/>
        <w:rPr>
          <w:rFonts w:ascii="Cambria" w:hAnsi="Cambria"/>
          <w:color w:val="000000"/>
          <w:sz w:val="22"/>
          <w:szCs w:val="22"/>
        </w:rPr>
      </w:pPr>
      <w:r w:rsidRPr="00035CE9">
        <w:rPr>
          <w:rFonts w:ascii="Cambria" w:hAnsi="Cambria"/>
          <w:color w:val="000000"/>
          <w:sz w:val="22"/>
          <w:szCs w:val="22"/>
        </w:rPr>
        <w:lastRenderedPageBreak/>
        <w:t>Настоящий Договор является полным письменным выражением соглашения Сторон. Устные обсуждения и гарантии, сделанные в ходе переговоров, не являются условиями настоящего Договора.</w:t>
      </w:r>
    </w:p>
    <w:p w:rsidR="007B26A5" w:rsidRPr="00035CE9" w:rsidRDefault="007B26A5" w:rsidP="007B26A5">
      <w:pPr>
        <w:pStyle w:val="a7"/>
        <w:numPr>
          <w:ilvl w:val="1"/>
          <w:numId w:val="1"/>
        </w:numPr>
        <w:spacing w:line="271" w:lineRule="auto"/>
        <w:ind w:left="0" w:firstLine="0"/>
        <w:jc w:val="both"/>
        <w:rPr>
          <w:rFonts w:ascii="Cambria" w:hAnsi="Cambria"/>
          <w:color w:val="000000"/>
          <w:sz w:val="22"/>
          <w:szCs w:val="22"/>
        </w:rPr>
      </w:pPr>
      <w:r w:rsidRPr="00035CE9">
        <w:rPr>
          <w:rFonts w:ascii="Cambria" w:hAnsi="Cambria"/>
          <w:sz w:val="22"/>
          <w:szCs w:val="22"/>
        </w:rPr>
        <w:t>Настоящий Договор составлен в 4-х экземплярах, по одному для каждой стороны, для нотариуса и для учреждения по регистрации прав на недвижимое имущество и сделок с ним. Каждый из экземпляров Договора имеет равную юридическую силу.</w:t>
      </w:r>
    </w:p>
    <w:p w:rsidR="007B26A5" w:rsidRDefault="007B26A5" w:rsidP="007B26A5">
      <w:pPr>
        <w:pStyle w:val="a7"/>
        <w:numPr>
          <w:ilvl w:val="1"/>
          <w:numId w:val="1"/>
        </w:numPr>
        <w:spacing w:line="271" w:lineRule="auto"/>
        <w:ind w:left="0" w:firstLine="0"/>
        <w:jc w:val="both"/>
        <w:rPr>
          <w:rFonts w:ascii="Cambria" w:hAnsi="Cambria"/>
          <w:color w:val="000000"/>
          <w:sz w:val="22"/>
          <w:szCs w:val="22"/>
        </w:rPr>
      </w:pPr>
      <w:r w:rsidRPr="00035CE9">
        <w:rPr>
          <w:rFonts w:ascii="Cambria" w:hAnsi="Cambria"/>
          <w:color w:val="000000"/>
          <w:sz w:val="22"/>
          <w:szCs w:val="22"/>
        </w:rPr>
        <w:t>Любые изменения и дополнения к настоящему Договору вступают в силу только при условии письменного</w:t>
      </w:r>
      <w:r w:rsidRPr="00EA6959">
        <w:rPr>
          <w:rFonts w:ascii="Cambria" w:hAnsi="Cambria"/>
          <w:color w:val="000000"/>
          <w:sz w:val="22"/>
          <w:szCs w:val="22"/>
        </w:rPr>
        <w:t xml:space="preserve"> оформления, подписанного обеими Сторонами.</w:t>
      </w:r>
    </w:p>
    <w:p w:rsidR="007B26A5" w:rsidRDefault="007B26A5" w:rsidP="007B26A5">
      <w:pPr>
        <w:pStyle w:val="a7"/>
        <w:numPr>
          <w:ilvl w:val="1"/>
          <w:numId w:val="1"/>
        </w:numPr>
        <w:spacing w:line="271" w:lineRule="auto"/>
        <w:ind w:left="0" w:firstLine="0"/>
        <w:jc w:val="both"/>
        <w:rPr>
          <w:rFonts w:ascii="Cambria" w:hAnsi="Cambria"/>
          <w:color w:val="000000"/>
          <w:sz w:val="22"/>
          <w:szCs w:val="22"/>
        </w:rPr>
      </w:pPr>
      <w:r>
        <w:rPr>
          <w:rFonts w:ascii="Cambria" w:hAnsi="Cambria"/>
          <w:color w:val="000000"/>
          <w:sz w:val="22"/>
          <w:szCs w:val="22"/>
        </w:rPr>
        <w:t xml:space="preserve">Ни одна из </w:t>
      </w:r>
      <w:r>
        <w:rPr>
          <w:rFonts w:ascii="Cambria" w:hAnsi="Cambria"/>
          <w:color w:val="000000"/>
          <w:sz w:val="22"/>
          <w:szCs w:val="22"/>
          <w:lang w:val="ru-RU"/>
        </w:rPr>
        <w:t>С</w:t>
      </w:r>
      <w:proofErr w:type="spellStart"/>
      <w:r w:rsidRPr="00EA6959">
        <w:rPr>
          <w:rFonts w:ascii="Cambria" w:hAnsi="Cambria"/>
          <w:color w:val="000000"/>
          <w:sz w:val="22"/>
          <w:szCs w:val="22"/>
        </w:rPr>
        <w:t>торон</w:t>
      </w:r>
      <w:proofErr w:type="spellEnd"/>
      <w:r w:rsidRPr="00EA6959">
        <w:rPr>
          <w:rFonts w:ascii="Cambria" w:hAnsi="Cambria"/>
          <w:color w:val="000000"/>
          <w:sz w:val="22"/>
          <w:szCs w:val="22"/>
        </w:rPr>
        <w:t xml:space="preserve"> не имеет право передавать свои обязательства по настоящему Договору третьей стороне без письменного уведом</w:t>
      </w:r>
      <w:r>
        <w:rPr>
          <w:rFonts w:ascii="Cambria" w:hAnsi="Cambria"/>
          <w:color w:val="000000"/>
          <w:sz w:val="22"/>
          <w:szCs w:val="22"/>
        </w:rPr>
        <w:t>ления и согласия другой Стороны</w:t>
      </w:r>
      <w:r>
        <w:rPr>
          <w:rFonts w:ascii="Cambria" w:hAnsi="Cambria"/>
          <w:color w:val="000000"/>
          <w:sz w:val="22"/>
          <w:szCs w:val="22"/>
          <w:lang w:val="ru-RU"/>
        </w:rPr>
        <w:t>.</w:t>
      </w:r>
    </w:p>
    <w:p w:rsidR="007B26A5" w:rsidRDefault="007B26A5" w:rsidP="007B26A5">
      <w:pPr>
        <w:pStyle w:val="a7"/>
        <w:numPr>
          <w:ilvl w:val="1"/>
          <w:numId w:val="1"/>
        </w:numPr>
        <w:spacing w:line="271" w:lineRule="auto"/>
        <w:ind w:left="0" w:firstLine="0"/>
        <w:jc w:val="both"/>
        <w:rPr>
          <w:rFonts w:ascii="Cambria" w:hAnsi="Cambria"/>
          <w:color w:val="000000"/>
          <w:sz w:val="22"/>
          <w:szCs w:val="22"/>
        </w:rPr>
      </w:pPr>
      <w:r w:rsidRPr="00EA6959">
        <w:rPr>
          <w:rFonts w:ascii="Cambria" w:hAnsi="Cambria"/>
          <w:color w:val="000000"/>
          <w:sz w:val="22"/>
          <w:szCs w:val="22"/>
        </w:rPr>
        <w:t>С момента подписания настоящего Договора, вся предшествующая переписка</w:t>
      </w:r>
      <w:r>
        <w:rPr>
          <w:rFonts w:ascii="Cambria" w:hAnsi="Cambria"/>
          <w:color w:val="000000"/>
          <w:sz w:val="22"/>
          <w:szCs w:val="22"/>
        </w:rPr>
        <w:t>, документы и переговоры между Сторонами, являющимся предметом Д</w:t>
      </w:r>
      <w:r w:rsidRPr="00EA6959">
        <w:rPr>
          <w:rFonts w:ascii="Cambria" w:hAnsi="Cambria"/>
          <w:color w:val="000000"/>
          <w:sz w:val="22"/>
          <w:szCs w:val="22"/>
        </w:rPr>
        <w:t>оговора, теряют силу.</w:t>
      </w:r>
    </w:p>
    <w:p w:rsidR="007B26A5" w:rsidRDefault="007B26A5" w:rsidP="007B26A5">
      <w:pPr>
        <w:pStyle w:val="a7"/>
        <w:numPr>
          <w:ilvl w:val="1"/>
          <w:numId w:val="1"/>
        </w:numPr>
        <w:spacing w:line="271" w:lineRule="auto"/>
        <w:ind w:left="0" w:firstLine="0"/>
        <w:jc w:val="both"/>
        <w:rPr>
          <w:rFonts w:ascii="Cambria" w:hAnsi="Cambria"/>
          <w:color w:val="000000"/>
          <w:sz w:val="22"/>
          <w:szCs w:val="22"/>
        </w:rPr>
      </w:pPr>
      <w:r>
        <w:rPr>
          <w:rFonts w:ascii="Cambria" w:hAnsi="Cambria"/>
          <w:color w:val="000000"/>
          <w:sz w:val="22"/>
          <w:szCs w:val="22"/>
          <w:lang w:val="ru-RU"/>
        </w:rPr>
        <w:t xml:space="preserve">Все Приложения являются неотъемлемой частью настоящего Договора. </w:t>
      </w:r>
    </w:p>
    <w:p w:rsidR="007B26A5" w:rsidRPr="00ED5EFD" w:rsidRDefault="007B26A5" w:rsidP="007B26A5">
      <w:pPr>
        <w:pStyle w:val="a7"/>
        <w:spacing w:line="271" w:lineRule="auto"/>
        <w:jc w:val="center"/>
        <w:rPr>
          <w:rFonts w:ascii="Cambria" w:hAnsi="Cambria"/>
          <w:b/>
          <w:color w:val="000000"/>
          <w:sz w:val="22"/>
          <w:szCs w:val="22"/>
        </w:rPr>
      </w:pPr>
    </w:p>
    <w:p w:rsidR="007B26A5" w:rsidRPr="00ED5EFD" w:rsidRDefault="007B26A5" w:rsidP="007B26A5">
      <w:pPr>
        <w:pStyle w:val="a7"/>
        <w:numPr>
          <w:ilvl w:val="0"/>
          <w:numId w:val="1"/>
        </w:numPr>
        <w:spacing w:line="271" w:lineRule="auto"/>
        <w:jc w:val="center"/>
        <w:rPr>
          <w:rFonts w:ascii="Cambria" w:hAnsi="Cambria"/>
          <w:b/>
          <w:color w:val="000000"/>
          <w:sz w:val="22"/>
          <w:szCs w:val="22"/>
        </w:rPr>
      </w:pPr>
      <w:r>
        <w:rPr>
          <w:rFonts w:ascii="Cambria" w:hAnsi="Cambria"/>
          <w:b/>
          <w:color w:val="000000"/>
          <w:sz w:val="22"/>
          <w:szCs w:val="22"/>
          <w:lang w:val="ru-RU"/>
        </w:rPr>
        <w:t>РЕКВИЗИТЫ И ПОДПИСИ СТОРОН</w:t>
      </w:r>
    </w:p>
    <w:p w:rsidR="007B26A5" w:rsidRPr="00ED5EFD" w:rsidRDefault="007B26A5" w:rsidP="007B26A5">
      <w:pPr>
        <w:pStyle w:val="a7"/>
        <w:spacing w:line="271" w:lineRule="auto"/>
        <w:jc w:val="center"/>
        <w:rPr>
          <w:rFonts w:ascii="Cambria" w:hAnsi="Cambria"/>
          <w:b/>
          <w:color w:val="000000"/>
          <w:sz w:val="22"/>
          <w:szCs w:val="22"/>
        </w:rPr>
      </w:pPr>
    </w:p>
    <w:p w:rsidR="007B26A5" w:rsidRPr="00EA6959" w:rsidRDefault="007B26A5" w:rsidP="007B26A5">
      <w:pPr>
        <w:pStyle w:val="a7"/>
        <w:spacing w:line="271" w:lineRule="auto"/>
        <w:jc w:val="center"/>
        <w:rPr>
          <w:rFonts w:ascii="Cambria" w:hAnsi="Cambria"/>
          <w:b/>
          <w:color w:val="000000"/>
          <w:sz w:val="22"/>
          <w:szCs w:val="22"/>
          <w:lang w:val="ru-RU"/>
        </w:rPr>
      </w:pPr>
    </w:p>
    <w:tbl>
      <w:tblPr>
        <w:tblW w:w="0" w:type="auto"/>
        <w:tblInd w:w="1134" w:type="dxa"/>
        <w:tblLook w:val="04A0" w:firstRow="1" w:lastRow="0" w:firstColumn="1" w:lastColumn="0" w:noHBand="0" w:noVBand="1"/>
      </w:tblPr>
      <w:tblGrid>
        <w:gridCol w:w="4248"/>
        <w:gridCol w:w="3973"/>
      </w:tblGrid>
      <w:tr w:rsidR="007B26A5" w:rsidRPr="00ED5EFD" w:rsidTr="00E40412">
        <w:trPr>
          <w:trHeight w:val="66"/>
        </w:trPr>
        <w:tc>
          <w:tcPr>
            <w:tcW w:w="4395" w:type="dxa"/>
            <w:shd w:val="clear" w:color="auto" w:fill="auto"/>
          </w:tcPr>
          <w:p w:rsidR="007B26A5" w:rsidRPr="00ED5EFD" w:rsidRDefault="007B26A5" w:rsidP="00E40412">
            <w:pPr>
              <w:pStyle w:val="a7"/>
              <w:spacing w:line="271" w:lineRule="auto"/>
              <w:rPr>
                <w:rFonts w:ascii="Cambria" w:hAnsi="Cambria"/>
                <w:b/>
                <w:color w:val="000000"/>
                <w:sz w:val="22"/>
                <w:szCs w:val="22"/>
                <w:lang w:val="ru-RU"/>
              </w:rPr>
            </w:pPr>
            <w:r>
              <w:rPr>
                <w:rFonts w:ascii="Cambria" w:hAnsi="Cambria"/>
                <w:b/>
                <w:color w:val="000000"/>
                <w:sz w:val="22"/>
                <w:szCs w:val="22"/>
                <w:lang w:val="ru-RU"/>
              </w:rPr>
              <w:t>ПЛАТЕЛЬЩИК РЕНТЫ</w:t>
            </w:r>
          </w:p>
          <w:p w:rsidR="007B26A5" w:rsidRPr="00ED5EFD" w:rsidRDefault="007B26A5" w:rsidP="00E40412">
            <w:pPr>
              <w:pStyle w:val="a7"/>
              <w:spacing w:line="271" w:lineRule="auto"/>
              <w:rPr>
                <w:rFonts w:ascii="Cambria" w:hAnsi="Cambria"/>
                <w:b/>
                <w:color w:val="000000"/>
                <w:sz w:val="22"/>
                <w:szCs w:val="22"/>
                <w:lang w:val="ru-RU"/>
              </w:rPr>
            </w:pPr>
          </w:p>
          <w:p w:rsidR="007B26A5" w:rsidRPr="00ED5EFD" w:rsidRDefault="007B26A5" w:rsidP="00E40412">
            <w:pPr>
              <w:pStyle w:val="a7"/>
              <w:spacing w:line="271" w:lineRule="auto"/>
              <w:rPr>
                <w:rFonts w:ascii="Cambria" w:hAnsi="Cambria"/>
                <w:b/>
                <w:color w:val="000000"/>
                <w:sz w:val="22"/>
                <w:szCs w:val="22"/>
                <w:lang w:val="en-US"/>
              </w:rPr>
            </w:pPr>
          </w:p>
          <w:p w:rsidR="007B26A5" w:rsidRPr="00ED5EFD" w:rsidRDefault="007B26A5" w:rsidP="00E40412">
            <w:pPr>
              <w:pStyle w:val="a7"/>
              <w:spacing w:line="271" w:lineRule="auto"/>
              <w:rPr>
                <w:rFonts w:ascii="Cambria" w:hAnsi="Cambria"/>
                <w:b/>
                <w:color w:val="000000"/>
                <w:sz w:val="22"/>
                <w:szCs w:val="22"/>
                <w:lang w:val="ru-RU"/>
              </w:rPr>
            </w:pPr>
          </w:p>
        </w:tc>
        <w:tc>
          <w:tcPr>
            <w:tcW w:w="4109" w:type="dxa"/>
            <w:shd w:val="clear" w:color="auto" w:fill="auto"/>
          </w:tcPr>
          <w:p w:rsidR="007B26A5" w:rsidRPr="00ED5EFD" w:rsidRDefault="007B26A5" w:rsidP="00E40412">
            <w:pPr>
              <w:pStyle w:val="a7"/>
              <w:spacing w:line="271" w:lineRule="auto"/>
              <w:rPr>
                <w:rFonts w:ascii="Cambria" w:hAnsi="Cambria"/>
                <w:b/>
                <w:color w:val="000000"/>
                <w:sz w:val="22"/>
                <w:szCs w:val="22"/>
              </w:rPr>
            </w:pPr>
            <w:r w:rsidRPr="00ED5EFD">
              <w:rPr>
                <w:rFonts w:ascii="Cambria" w:hAnsi="Cambria"/>
                <w:b/>
                <w:color w:val="000000"/>
                <w:sz w:val="22"/>
                <w:szCs w:val="22"/>
              </w:rPr>
              <w:t xml:space="preserve"> </w:t>
            </w:r>
            <w:r>
              <w:rPr>
                <w:rFonts w:ascii="Cambria" w:hAnsi="Cambria"/>
                <w:b/>
                <w:color w:val="000000"/>
                <w:sz w:val="22"/>
                <w:szCs w:val="22"/>
                <w:lang w:val="ru-RU"/>
              </w:rPr>
              <w:t>ПОЛУЧАТЕЛЬ РЕНТЫ</w:t>
            </w:r>
            <w:r w:rsidRPr="00ED5EFD">
              <w:rPr>
                <w:rFonts w:ascii="Cambria" w:hAnsi="Cambria"/>
                <w:b/>
                <w:color w:val="000000"/>
                <w:sz w:val="22"/>
                <w:szCs w:val="22"/>
              </w:rPr>
              <w:t xml:space="preserve">   </w:t>
            </w:r>
          </w:p>
          <w:p w:rsidR="007B26A5" w:rsidRPr="00ED5EFD" w:rsidRDefault="007B26A5" w:rsidP="00E40412">
            <w:pPr>
              <w:pStyle w:val="a7"/>
              <w:spacing w:line="271" w:lineRule="auto"/>
              <w:rPr>
                <w:rFonts w:ascii="Cambria" w:hAnsi="Cambria"/>
                <w:color w:val="000000"/>
                <w:sz w:val="22"/>
                <w:szCs w:val="22"/>
                <w:lang w:val="ru-RU"/>
              </w:rPr>
            </w:pPr>
            <w:r w:rsidRPr="00ED5EFD">
              <w:rPr>
                <w:rFonts w:ascii="Cambria" w:hAnsi="Cambria"/>
                <w:b/>
                <w:color w:val="000000"/>
                <w:sz w:val="22"/>
                <w:szCs w:val="22"/>
              </w:rPr>
              <w:t xml:space="preserve">                                                                                                    </w:t>
            </w:r>
          </w:p>
          <w:p w:rsidR="007B26A5" w:rsidRPr="00ED5EFD" w:rsidRDefault="007B26A5" w:rsidP="00E40412">
            <w:pPr>
              <w:pStyle w:val="a7"/>
              <w:spacing w:line="271" w:lineRule="auto"/>
              <w:jc w:val="both"/>
              <w:rPr>
                <w:rFonts w:ascii="Cambria" w:hAnsi="Cambria"/>
                <w:b/>
                <w:color w:val="000000"/>
                <w:sz w:val="22"/>
                <w:szCs w:val="22"/>
                <w:lang w:val="ru-RU"/>
              </w:rPr>
            </w:pPr>
            <w:r w:rsidRPr="00ED5EFD">
              <w:rPr>
                <w:rFonts w:ascii="Cambria" w:hAnsi="Cambria"/>
                <w:b/>
                <w:color w:val="000000"/>
                <w:sz w:val="22"/>
                <w:szCs w:val="22"/>
                <w:lang w:val="ru-RU"/>
              </w:rPr>
              <w:t xml:space="preserve"> </w:t>
            </w:r>
          </w:p>
        </w:tc>
      </w:tr>
    </w:tbl>
    <w:p w:rsidR="007B26A5" w:rsidRPr="004C0CD7" w:rsidRDefault="007B26A5" w:rsidP="004C0CD7">
      <w:pPr>
        <w:pStyle w:val="a5"/>
        <w:spacing w:line="271" w:lineRule="auto"/>
        <w:jc w:val="both"/>
        <w:rPr>
          <w:rFonts w:ascii="Cambria" w:hAnsi="Cambria"/>
          <w:b/>
        </w:rPr>
      </w:pPr>
    </w:p>
    <w:sectPr w:rsidR="007B26A5" w:rsidRPr="004C0CD7" w:rsidSect="007B26A5">
      <w:footerReference w:type="default" r:id="rId9"/>
      <w:pgSz w:w="11906" w:h="16838"/>
      <w:pgMar w:top="1134" w:right="850" w:bottom="1134" w:left="1701"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154" w:rsidRDefault="00256154" w:rsidP="007B26A5">
      <w:pPr>
        <w:spacing w:after="0" w:line="240" w:lineRule="auto"/>
      </w:pPr>
      <w:r>
        <w:separator/>
      </w:r>
    </w:p>
  </w:endnote>
  <w:endnote w:type="continuationSeparator" w:id="0">
    <w:p w:rsidR="00256154" w:rsidRDefault="00256154" w:rsidP="007B2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138689"/>
      <w:docPartObj>
        <w:docPartGallery w:val="Page Numbers (Bottom of Page)"/>
        <w:docPartUnique/>
      </w:docPartObj>
    </w:sdtPr>
    <w:sdtEndPr>
      <w:rPr>
        <w:rFonts w:ascii="Cambria" w:hAnsi="Cambria"/>
      </w:rPr>
    </w:sdtEndPr>
    <w:sdtContent>
      <w:p w:rsidR="007B26A5" w:rsidRPr="007B26A5" w:rsidRDefault="007B26A5">
        <w:pPr>
          <w:pStyle w:val="ab"/>
          <w:jc w:val="right"/>
          <w:rPr>
            <w:rFonts w:ascii="Cambria" w:hAnsi="Cambria"/>
          </w:rPr>
        </w:pPr>
        <w:r w:rsidRPr="007B26A5">
          <w:rPr>
            <w:rFonts w:ascii="Cambria" w:hAnsi="Cambria"/>
          </w:rPr>
          <w:fldChar w:fldCharType="begin"/>
        </w:r>
        <w:r w:rsidRPr="007B26A5">
          <w:rPr>
            <w:rFonts w:ascii="Cambria" w:hAnsi="Cambria"/>
          </w:rPr>
          <w:instrText>PAGE   \* MERGEFORMAT</w:instrText>
        </w:r>
        <w:r w:rsidRPr="007B26A5">
          <w:rPr>
            <w:rFonts w:ascii="Cambria" w:hAnsi="Cambria"/>
          </w:rPr>
          <w:fldChar w:fldCharType="separate"/>
        </w:r>
        <w:r w:rsidR="003912D6">
          <w:rPr>
            <w:rFonts w:ascii="Cambria" w:hAnsi="Cambria"/>
            <w:noProof/>
          </w:rPr>
          <w:t>4</w:t>
        </w:r>
        <w:r w:rsidRPr="007B26A5">
          <w:rPr>
            <w:rFonts w:ascii="Cambria" w:hAnsi="Cambria"/>
          </w:rPr>
          <w:fldChar w:fldCharType="end"/>
        </w:r>
      </w:p>
    </w:sdtContent>
  </w:sdt>
  <w:p w:rsidR="007B26A5" w:rsidRPr="007B26A5" w:rsidRDefault="007B26A5">
    <w:pPr>
      <w:pStyle w:val="ab"/>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154" w:rsidRDefault="00256154" w:rsidP="007B26A5">
      <w:pPr>
        <w:spacing w:after="0" w:line="240" w:lineRule="auto"/>
      </w:pPr>
      <w:r>
        <w:separator/>
      </w:r>
    </w:p>
  </w:footnote>
  <w:footnote w:type="continuationSeparator" w:id="0">
    <w:p w:rsidR="00256154" w:rsidRDefault="00256154" w:rsidP="007B2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BC9"/>
    <w:multiLevelType w:val="multilevel"/>
    <w:tmpl w:val="2C18E074"/>
    <w:lvl w:ilvl="0">
      <w:start w:val="1"/>
      <w:numFmt w:val="decimal"/>
      <w:lvlText w:val="%1."/>
      <w:lvlJc w:val="left"/>
      <w:pPr>
        <w:ind w:left="720" w:hanging="360"/>
      </w:pPr>
      <w:rPr>
        <w:rFonts w:hint="default"/>
        <w:b/>
        <w:sz w:val="22"/>
      </w:rPr>
    </w:lvl>
    <w:lvl w:ilvl="1">
      <w:start w:val="1"/>
      <w:numFmt w:val="decimal"/>
      <w:isLgl/>
      <w:lvlText w:val="%1.%2."/>
      <w:lvlJc w:val="left"/>
      <w:pPr>
        <w:ind w:left="1260" w:hanging="720"/>
      </w:pPr>
      <w:rPr>
        <w:rFonts w:hint="default"/>
        <w:b w:val="0"/>
        <w:sz w:val="22"/>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1B1A6666"/>
    <w:multiLevelType w:val="multilevel"/>
    <w:tmpl w:val="2C18E074"/>
    <w:lvl w:ilvl="0">
      <w:start w:val="1"/>
      <w:numFmt w:val="decimal"/>
      <w:lvlText w:val="%1."/>
      <w:lvlJc w:val="left"/>
      <w:pPr>
        <w:ind w:left="720" w:hanging="360"/>
      </w:pPr>
      <w:rPr>
        <w:rFonts w:hint="default"/>
        <w:b/>
        <w:sz w:val="22"/>
      </w:rPr>
    </w:lvl>
    <w:lvl w:ilvl="1">
      <w:start w:val="1"/>
      <w:numFmt w:val="decimal"/>
      <w:isLgl/>
      <w:lvlText w:val="%1.%2."/>
      <w:lvlJc w:val="left"/>
      <w:pPr>
        <w:ind w:left="1260" w:hanging="720"/>
      </w:pPr>
      <w:rPr>
        <w:rFonts w:hint="default"/>
        <w:b w:val="0"/>
        <w:sz w:val="22"/>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2" w15:restartNumberingAfterBreak="0">
    <w:nsid w:val="225E3899"/>
    <w:multiLevelType w:val="multilevel"/>
    <w:tmpl w:val="2C18E074"/>
    <w:lvl w:ilvl="0">
      <w:start w:val="1"/>
      <w:numFmt w:val="decimal"/>
      <w:lvlText w:val="%1."/>
      <w:lvlJc w:val="left"/>
      <w:pPr>
        <w:ind w:left="720" w:hanging="360"/>
      </w:pPr>
      <w:rPr>
        <w:rFonts w:hint="default"/>
        <w:b/>
        <w:sz w:val="22"/>
      </w:rPr>
    </w:lvl>
    <w:lvl w:ilvl="1">
      <w:start w:val="1"/>
      <w:numFmt w:val="decimal"/>
      <w:isLgl/>
      <w:lvlText w:val="%1.%2."/>
      <w:lvlJc w:val="left"/>
      <w:pPr>
        <w:ind w:left="1260" w:hanging="720"/>
      </w:pPr>
      <w:rPr>
        <w:rFonts w:hint="default"/>
        <w:b w:val="0"/>
        <w:sz w:val="22"/>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595D11BE"/>
    <w:multiLevelType w:val="multilevel"/>
    <w:tmpl w:val="2C18E074"/>
    <w:lvl w:ilvl="0">
      <w:start w:val="1"/>
      <w:numFmt w:val="decimal"/>
      <w:lvlText w:val="%1."/>
      <w:lvlJc w:val="left"/>
      <w:pPr>
        <w:ind w:left="720" w:hanging="360"/>
      </w:pPr>
      <w:rPr>
        <w:rFonts w:hint="default"/>
        <w:b/>
        <w:sz w:val="22"/>
      </w:rPr>
    </w:lvl>
    <w:lvl w:ilvl="1">
      <w:start w:val="1"/>
      <w:numFmt w:val="decimal"/>
      <w:isLgl/>
      <w:lvlText w:val="%1.%2."/>
      <w:lvlJc w:val="left"/>
      <w:pPr>
        <w:ind w:left="1260" w:hanging="720"/>
      </w:pPr>
      <w:rPr>
        <w:rFonts w:hint="default"/>
        <w:b w:val="0"/>
        <w:sz w:val="22"/>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D7"/>
    <w:rsid w:val="001D0BC2"/>
    <w:rsid w:val="00210AA1"/>
    <w:rsid w:val="00256154"/>
    <w:rsid w:val="00310A4E"/>
    <w:rsid w:val="003912D6"/>
    <w:rsid w:val="004C0CD7"/>
    <w:rsid w:val="004F1F54"/>
    <w:rsid w:val="007B26A5"/>
    <w:rsid w:val="00B86E1F"/>
    <w:rsid w:val="00C44122"/>
    <w:rsid w:val="00D16598"/>
    <w:rsid w:val="00F41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E761F"/>
  <w15:chartTrackingRefBased/>
  <w15:docId w15:val="{88436DD9-69E4-4987-890A-056F7639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C0CD7"/>
    <w:pPr>
      <w:ind w:left="720"/>
      <w:contextualSpacing/>
    </w:pPr>
  </w:style>
  <w:style w:type="paragraph" w:styleId="a4">
    <w:name w:val="Normal (Web)"/>
    <w:basedOn w:val="a"/>
    <w:uiPriority w:val="99"/>
    <w:unhideWhenUsed/>
    <w:rsid w:val="004C0CD7"/>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fill">
    <w:name w:val="fill"/>
    <w:basedOn w:val="a0"/>
    <w:rsid w:val="004C0CD7"/>
    <w:rPr>
      <w:b/>
      <w:bCs/>
      <w:i/>
      <w:iCs/>
      <w:color w:val="FF0000"/>
    </w:rPr>
  </w:style>
  <w:style w:type="paragraph" w:styleId="HTML">
    <w:name w:val="HTML Preformatted"/>
    <w:basedOn w:val="a"/>
    <w:link w:val="HTML0"/>
    <w:uiPriority w:val="99"/>
    <w:semiHidden/>
    <w:unhideWhenUsed/>
    <w:rsid w:val="004C0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C0CD7"/>
    <w:rPr>
      <w:rFonts w:ascii="Courier New" w:eastAsia="Times New Roman" w:hAnsi="Courier New" w:cs="Courier New"/>
      <w:sz w:val="20"/>
      <w:szCs w:val="20"/>
      <w:lang w:eastAsia="ru-RU"/>
    </w:rPr>
  </w:style>
  <w:style w:type="paragraph" w:styleId="a5">
    <w:name w:val="No Spacing"/>
    <w:uiPriority w:val="1"/>
    <w:qFormat/>
    <w:rsid w:val="004C0CD7"/>
    <w:pPr>
      <w:spacing w:after="0" w:line="240" w:lineRule="auto"/>
    </w:pPr>
  </w:style>
  <w:style w:type="character" w:customStyle="1" w:styleId="s0">
    <w:name w:val="s0"/>
    <w:basedOn w:val="a0"/>
    <w:rsid w:val="001D0BC2"/>
  </w:style>
  <w:style w:type="character" w:customStyle="1" w:styleId="s2">
    <w:name w:val="s2"/>
    <w:basedOn w:val="a0"/>
    <w:rsid w:val="001D0BC2"/>
  </w:style>
  <w:style w:type="character" w:styleId="a6">
    <w:name w:val="Hyperlink"/>
    <w:basedOn w:val="a0"/>
    <w:uiPriority w:val="99"/>
    <w:semiHidden/>
    <w:unhideWhenUsed/>
    <w:rsid w:val="001D0BC2"/>
    <w:rPr>
      <w:color w:val="0000FF"/>
      <w:u w:val="single"/>
    </w:rPr>
  </w:style>
  <w:style w:type="paragraph" w:styleId="a7">
    <w:name w:val="Body Text"/>
    <w:basedOn w:val="a"/>
    <w:link w:val="a8"/>
    <w:rsid w:val="00D16598"/>
    <w:pPr>
      <w:spacing w:after="0" w:line="240" w:lineRule="auto"/>
    </w:pPr>
    <w:rPr>
      <w:rFonts w:ascii="Times New Roman" w:eastAsia="Times New Roman" w:hAnsi="Times New Roman" w:cs="Times New Roman"/>
      <w:sz w:val="24"/>
      <w:szCs w:val="20"/>
      <w:lang w:val="x-none" w:eastAsia="ru-RU"/>
    </w:rPr>
  </w:style>
  <w:style w:type="character" w:customStyle="1" w:styleId="a8">
    <w:name w:val="Основной текст Знак"/>
    <w:basedOn w:val="a0"/>
    <w:link w:val="a7"/>
    <w:rsid w:val="00D16598"/>
    <w:rPr>
      <w:rFonts w:ascii="Times New Roman" w:eastAsia="Times New Roman" w:hAnsi="Times New Roman" w:cs="Times New Roman"/>
      <w:sz w:val="24"/>
      <w:szCs w:val="20"/>
      <w:lang w:val="x-none" w:eastAsia="ru-RU"/>
    </w:rPr>
  </w:style>
  <w:style w:type="paragraph" w:customStyle="1" w:styleId="Style5">
    <w:name w:val="Style5"/>
    <w:basedOn w:val="a"/>
    <w:rsid w:val="00D1659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D16598"/>
    <w:rPr>
      <w:rFonts w:ascii="Times New Roman" w:hAnsi="Times New Roman" w:cs="Times New Roman"/>
      <w:b/>
      <w:bCs/>
      <w:sz w:val="20"/>
      <w:szCs w:val="20"/>
    </w:rPr>
  </w:style>
  <w:style w:type="paragraph" w:styleId="a9">
    <w:name w:val="header"/>
    <w:basedOn w:val="a"/>
    <w:link w:val="aa"/>
    <w:uiPriority w:val="99"/>
    <w:unhideWhenUsed/>
    <w:rsid w:val="007B26A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B26A5"/>
  </w:style>
  <w:style w:type="paragraph" w:styleId="ab">
    <w:name w:val="footer"/>
    <w:basedOn w:val="a"/>
    <w:link w:val="ac"/>
    <w:uiPriority w:val="99"/>
    <w:unhideWhenUsed/>
    <w:rsid w:val="007B26A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B2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109012">
      <w:bodyDiv w:val="1"/>
      <w:marLeft w:val="0"/>
      <w:marRight w:val="0"/>
      <w:marTop w:val="0"/>
      <w:marBottom w:val="0"/>
      <w:divBdr>
        <w:top w:val="none" w:sz="0" w:space="0" w:color="auto"/>
        <w:left w:val="none" w:sz="0" w:space="0" w:color="auto"/>
        <w:bottom w:val="none" w:sz="0" w:space="0" w:color="auto"/>
        <w:right w:val="none" w:sz="0" w:space="0" w:color="auto"/>
      </w:divBdr>
    </w:div>
    <w:div w:id="185349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link_id=1005167093" TargetMode="External"/><Relationship Id="rId3" Type="http://schemas.openxmlformats.org/officeDocument/2006/relationships/settings" Target="settings.xml"/><Relationship Id="rId7" Type="http://schemas.openxmlformats.org/officeDocument/2006/relationships/hyperlink" Target="https://online.zakon.kz/Document/?doc_id=10266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1571</Words>
  <Characters>8959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27</cp:revision>
  <dcterms:created xsi:type="dcterms:W3CDTF">2024-09-26T11:54:00Z</dcterms:created>
  <dcterms:modified xsi:type="dcterms:W3CDTF">2024-09-26T14:08:00Z</dcterms:modified>
</cp:coreProperties>
</file>