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BB" w:rsidRPr="00265F13" w:rsidRDefault="00C100BB" w:rsidP="00C100BB">
      <w:pPr>
        <w:pStyle w:val="Style5"/>
        <w:widowControl/>
        <w:tabs>
          <w:tab w:val="left" w:pos="6734"/>
          <w:tab w:val="left" w:leader="underscore" w:pos="7171"/>
          <w:tab w:val="left" w:leader="underscore" w:pos="8654"/>
        </w:tabs>
        <w:jc w:val="center"/>
        <w:rPr>
          <w:rStyle w:val="FontStyle12"/>
          <w:rFonts w:ascii="Cambria" w:hAnsi="Cambria"/>
          <w:sz w:val="22"/>
          <w:szCs w:val="22"/>
        </w:rPr>
      </w:pPr>
      <w:r w:rsidRPr="00265F13">
        <w:rPr>
          <w:rStyle w:val="FontStyle12"/>
          <w:rFonts w:ascii="Cambria" w:hAnsi="Cambria"/>
          <w:sz w:val="22"/>
          <w:szCs w:val="22"/>
        </w:rPr>
        <w:t>ДОГОВОР ПОСТАВКИ № ___</w:t>
      </w:r>
    </w:p>
    <w:p w:rsidR="00C100BB" w:rsidRPr="00265F13" w:rsidRDefault="00C100BB" w:rsidP="00C100BB">
      <w:pPr>
        <w:pStyle w:val="Style5"/>
        <w:widowControl/>
        <w:tabs>
          <w:tab w:val="left" w:pos="6734"/>
          <w:tab w:val="left" w:leader="underscore" w:pos="7171"/>
          <w:tab w:val="left" w:leader="underscore" w:pos="8654"/>
        </w:tabs>
        <w:jc w:val="center"/>
        <w:rPr>
          <w:rStyle w:val="FontStyle12"/>
          <w:rFonts w:ascii="Cambria" w:hAnsi="Cambria"/>
          <w:sz w:val="22"/>
          <w:szCs w:val="22"/>
          <w:lang w:val="kk-KZ"/>
        </w:rPr>
      </w:pPr>
    </w:p>
    <w:p w:rsidR="00C100BB" w:rsidRPr="00265F13" w:rsidRDefault="00C100BB" w:rsidP="00C100BB">
      <w:pPr>
        <w:pStyle w:val="Style5"/>
        <w:widowControl/>
        <w:tabs>
          <w:tab w:val="left" w:pos="6734"/>
          <w:tab w:val="left" w:leader="underscore" w:pos="7171"/>
          <w:tab w:val="left" w:leader="underscore" w:pos="10065"/>
        </w:tabs>
        <w:jc w:val="both"/>
        <w:rPr>
          <w:rStyle w:val="FontStyle12"/>
          <w:rFonts w:ascii="Cambria" w:hAnsi="Cambria"/>
          <w:b w:val="0"/>
          <w:sz w:val="22"/>
          <w:szCs w:val="22"/>
        </w:rPr>
      </w:pPr>
      <w:r w:rsidRPr="00265F13">
        <w:rPr>
          <w:rStyle w:val="FontStyle12"/>
          <w:rFonts w:ascii="Cambria" w:hAnsi="Cambria"/>
          <w:b w:val="0"/>
          <w:sz w:val="22"/>
          <w:szCs w:val="22"/>
        </w:rPr>
        <w:t xml:space="preserve"> г. ______</w:t>
      </w:r>
      <w:r w:rsidRPr="00265F13">
        <w:rPr>
          <w:rStyle w:val="FontStyle12"/>
          <w:rFonts w:ascii="Cambria" w:hAnsi="Cambria"/>
          <w:b w:val="0"/>
          <w:sz w:val="22"/>
          <w:szCs w:val="22"/>
        </w:rPr>
        <w:tab/>
        <w:t xml:space="preserve">           </w:t>
      </w:r>
      <w:r w:rsidR="00143196">
        <w:rPr>
          <w:rStyle w:val="FontStyle12"/>
          <w:rFonts w:ascii="Cambria" w:hAnsi="Cambria"/>
          <w:b w:val="0"/>
          <w:sz w:val="22"/>
          <w:szCs w:val="22"/>
        </w:rPr>
        <w:t xml:space="preserve">  </w:t>
      </w:r>
      <w:r w:rsidRPr="00265F13">
        <w:rPr>
          <w:rStyle w:val="FontStyle12"/>
          <w:rFonts w:ascii="Cambria" w:hAnsi="Cambria"/>
          <w:b w:val="0"/>
          <w:sz w:val="22"/>
          <w:szCs w:val="22"/>
        </w:rPr>
        <w:t xml:space="preserve">      </w:t>
      </w:r>
      <w:proofErr w:type="gramStart"/>
      <w:r w:rsidRPr="00265F13">
        <w:rPr>
          <w:rStyle w:val="FontStyle12"/>
          <w:rFonts w:ascii="Cambria" w:hAnsi="Cambria"/>
          <w:b w:val="0"/>
          <w:sz w:val="22"/>
          <w:szCs w:val="22"/>
        </w:rPr>
        <w:t xml:space="preserve">   «</w:t>
      </w:r>
      <w:proofErr w:type="gramEnd"/>
      <w:r w:rsidRPr="00265F13">
        <w:rPr>
          <w:rStyle w:val="FontStyle12"/>
          <w:rFonts w:ascii="Cambria" w:hAnsi="Cambria"/>
          <w:b w:val="0"/>
          <w:sz w:val="22"/>
          <w:szCs w:val="22"/>
        </w:rPr>
        <w:t xml:space="preserve">__» </w:t>
      </w:r>
      <w:r w:rsidR="00265F13" w:rsidRPr="00265F13">
        <w:rPr>
          <w:rStyle w:val="FontStyle12"/>
          <w:rFonts w:ascii="Cambria" w:hAnsi="Cambria"/>
          <w:b w:val="0"/>
          <w:sz w:val="22"/>
          <w:szCs w:val="22"/>
        </w:rPr>
        <w:t>_________</w:t>
      </w:r>
      <w:r w:rsidR="00591025">
        <w:rPr>
          <w:rStyle w:val="FontStyle12"/>
          <w:rFonts w:ascii="Cambria" w:hAnsi="Cambria"/>
          <w:b w:val="0"/>
          <w:sz w:val="22"/>
          <w:szCs w:val="22"/>
        </w:rPr>
        <w:t xml:space="preserve"> 202_</w:t>
      </w:r>
      <w:r w:rsidRPr="00265F13">
        <w:rPr>
          <w:rStyle w:val="FontStyle12"/>
          <w:rFonts w:ascii="Cambria" w:hAnsi="Cambria"/>
          <w:b w:val="0"/>
          <w:sz w:val="22"/>
          <w:szCs w:val="22"/>
        </w:rPr>
        <w:t xml:space="preserve"> г.</w:t>
      </w:r>
    </w:p>
    <w:p w:rsidR="00C100BB" w:rsidRPr="00265F13" w:rsidRDefault="00C100BB" w:rsidP="00C100BB">
      <w:pPr>
        <w:widowControl/>
        <w:jc w:val="both"/>
        <w:rPr>
          <w:rStyle w:val="FontStyle12"/>
          <w:rFonts w:ascii="Cambria" w:hAnsi="Cambria"/>
          <w:sz w:val="22"/>
          <w:szCs w:val="22"/>
        </w:rPr>
      </w:pPr>
    </w:p>
    <w:p w:rsidR="00C100BB" w:rsidRPr="003D3878" w:rsidRDefault="00265F13" w:rsidP="00C100BB">
      <w:pPr>
        <w:widowControl/>
        <w:ind w:firstLine="709"/>
        <w:jc w:val="both"/>
        <w:rPr>
          <w:rFonts w:ascii="Cambria" w:hAnsi="Cambria"/>
          <w:sz w:val="22"/>
          <w:szCs w:val="22"/>
        </w:rPr>
      </w:pPr>
      <w:r w:rsidRPr="00265F13">
        <w:rPr>
          <w:rFonts w:ascii="Cambria" w:hAnsi="Cambria"/>
          <w:bCs/>
          <w:sz w:val="22"/>
          <w:szCs w:val="22"/>
        </w:rPr>
        <w:t>__________________________________________</w:t>
      </w:r>
      <w:r w:rsidR="00C100BB" w:rsidRPr="00265F13">
        <w:rPr>
          <w:rFonts w:ascii="Cambria" w:hAnsi="Cambria"/>
          <w:sz w:val="22"/>
          <w:szCs w:val="22"/>
        </w:rPr>
        <w:t xml:space="preserve">, именуемое в дальнейшем </w:t>
      </w:r>
      <w:r w:rsidR="00C100BB" w:rsidRPr="003D3878">
        <w:rPr>
          <w:rFonts w:ascii="Cambria" w:hAnsi="Cambria"/>
          <w:bCs/>
          <w:sz w:val="22"/>
          <w:szCs w:val="22"/>
        </w:rPr>
        <w:t>«</w:t>
      </w:r>
      <w:r w:rsidR="00C100BB" w:rsidRPr="005C0178">
        <w:rPr>
          <w:rFonts w:ascii="Cambria" w:hAnsi="Cambria"/>
          <w:b/>
          <w:sz w:val="22"/>
          <w:szCs w:val="22"/>
        </w:rPr>
        <w:t>Поставщик</w:t>
      </w:r>
      <w:r w:rsidR="00C100BB" w:rsidRPr="003D3878">
        <w:rPr>
          <w:rFonts w:ascii="Cambria" w:hAnsi="Cambria"/>
          <w:bCs/>
          <w:sz w:val="22"/>
          <w:szCs w:val="22"/>
        </w:rPr>
        <w:t>»</w:t>
      </w:r>
      <w:r w:rsidR="00C100BB" w:rsidRPr="003D3878">
        <w:rPr>
          <w:rFonts w:ascii="Cambria" w:hAnsi="Cambria"/>
          <w:sz w:val="22"/>
          <w:szCs w:val="22"/>
        </w:rPr>
        <w:t xml:space="preserve">, в лице </w:t>
      </w:r>
      <w:r w:rsidRPr="003D3878">
        <w:rPr>
          <w:rFonts w:ascii="Cambria" w:hAnsi="Cambria"/>
          <w:sz w:val="22"/>
          <w:szCs w:val="22"/>
        </w:rPr>
        <w:t>____________</w:t>
      </w:r>
      <w:r w:rsidR="00C100BB" w:rsidRPr="003D3878">
        <w:rPr>
          <w:rFonts w:ascii="Cambria" w:hAnsi="Cambria"/>
          <w:sz w:val="22"/>
          <w:szCs w:val="22"/>
        </w:rPr>
        <w:t xml:space="preserve">, действующего на основании </w:t>
      </w:r>
      <w:r w:rsidRPr="003D3878">
        <w:rPr>
          <w:rFonts w:ascii="Cambria" w:hAnsi="Cambria"/>
          <w:sz w:val="22"/>
          <w:szCs w:val="22"/>
        </w:rPr>
        <w:t>___________</w:t>
      </w:r>
      <w:r w:rsidR="00C100BB" w:rsidRPr="003D3878">
        <w:rPr>
          <w:rFonts w:ascii="Cambria" w:hAnsi="Cambria"/>
          <w:sz w:val="22"/>
          <w:szCs w:val="22"/>
        </w:rPr>
        <w:t xml:space="preserve">, с одной стороны, </w:t>
      </w:r>
      <w:bookmarkStart w:id="0" w:name="_Hlk24028147"/>
    </w:p>
    <w:bookmarkEnd w:id="0"/>
    <w:p w:rsidR="00C100BB" w:rsidRPr="003D3878" w:rsidRDefault="00265F13" w:rsidP="00C100BB">
      <w:pPr>
        <w:widowControl/>
        <w:ind w:firstLine="709"/>
        <w:jc w:val="both"/>
        <w:rPr>
          <w:rFonts w:ascii="Cambria" w:hAnsi="Cambria"/>
          <w:sz w:val="22"/>
          <w:szCs w:val="22"/>
        </w:rPr>
      </w:pPr>
      <w:r w:rsidRPr="003D3878">
        <w:rPr>
          <w:rFonts w:ascii="Cambria" w:hAnsi="Cambria"/>
          <w:bCs/>
          <w:sz w:val="22"/>
          <w:szCs w:val="22"/>
        </w:rPr>
        <w:t>__________________________________________</w:t>
      </w:r>
      <w:r w:rsidR="00C100BB" w:rsidRPr="003D3878">
        <w:rPr>
          <w:rFonts w:ascii="Cambria" w:hAnsi="Cambria"/>
          <w:sz w:val="22"/>
          <w:szCs w:val="22"/>
        </w:rPr>
        <w:t xml:space="preserve">, именуемое в дальнейшем </w:t>
      </w:r>
      <w:r w:rsidR="00C100BB" w:rsidRPr="003D3878">
        <w:rPr>
          <w:rFonts w:ascii="Cambria" w:hAnsi="Cambria"/>
          <w:bCs/>
          <w:sz w:val="22"/>
          <w:szCs w:val="22"/>
        </w:rPr>
        <w:t>«</w:t>
      </w:r>
      <w:bookmarkStart w:id="1" w:name="_GoBack"/>
      <w:r w:rsidR="00C100BB" w:rsidRPr="005C0178">
        <w:rPr>
          <w:rFonts w:ascii="Cambria" w:hAnsi="Cambria"/>
          <w:b/>
          <w:sz w:val="22"/>
          <w:szCs w:val="22"/>
        </w:rPr>
        <w:t>Покупатель</w:t>
      </w:r>
      <w:bookmarkEnd w:id="1"/>
      <w:r w:rsidR="00C100BB" w:rsidRPr="003D3878">
        <w:rPr>
          <w:rFonts w:ascii="Cambria" w:hAnsi="Cambria"/>
          <w:bCs/>
          <w:sz w:val="22"/>
          <w:szCs w:val="22"/>
        </w:rPr>
        <w:t>»</w:t>
      </w:r>
      <w:r w:rsidR="00C100BB" w:rsidRPr="003D3878">
        <w:rPr>
          <w:rFonts w:ascii="Cambria" w:hAnsi="Cambria"/>
          <w:sz w:val="22"/>
          <w:szCs w:val="22"/>
        </w:rPr>
        <w:t xml:space="preserve">, в лице </w:t>
      </w:r>
      <w:r w:rsidRPr="003D3878">
        <w:rPr>
          <w:rFonts w:ascii="Cambria" w:hAnsi="Cambria"/>
          <w:sz w:val="22"/>
          <w:szCs w:val="22"/>
        </w:rPr>
        <w:t>____________</w:t>
      </w:r>
      <w:r w:rsidR="00C100BB" w:rsidRPr="003D3878">
        <w:rPr>
          <w:rFonts w:ascii="Cambria" w:hAnsi="Cambria"/>
          <w:sz w:val="22"/>
          <w:szCs w:val="22"/>
        </w:rPr>
        <w:t xml:space="preserve">, действующего на основании </w:t>
      </w:r>
      <w:r w:rsidRPr="003D3878">
        <w:rPr>
          <w:rFonts w:ascii="Cambria" w:hAnsi="Cambria"/>
          <w:sz w:val="22"/>
          <w:szCs w:val="22"/>
        </w:rPr>
        <w:t>___________</w:t>
      </w:r>
      <w:r w:rsidR="00C100BB" w:rsidRPr="003D3878">
        <w:rPr>
          <w:rFonts w:ascii="Cambria" w:hAnsi="Cambria"/>
          <w:sz w:val="22"/>
          <w:szCs w:val="22"/>
        </w:rPr>
        <w:t xml:space="preserve">, с другой стороны,  </w:t>
      </w:r>
    </w:p>
    <w:p w:rsidR="00C100BB" w:rsidRDefault="00C100BB" w:rsidP="00C100BB">
      <w:pPr>
        <w:widowControl/>
        <w:ind w:firstLine="709"/>
        <w:jc w:val="both"/>
        <w:rPr>
          <w:rFonts w:ascii="Cambria" w:hAnsi="Cambria"/>
          <w:sz w:val="22"/>
          <w:szCs w:val="22"/>
        </w:rPr>
      </w:pPr>
      <w:r w:rsidRPr="003D3878">
        <w:rPr>
          <w:rFonts w:ascii="Cambria" w:hAnsi="Cambria"/>
          <w:sz w:val="22"/>
          <w:szCs w:val="22"/>
        </w:rPr>
        <w:t xml:space="preserve">совместно именуемые «Стороны», а по отдельности - «Сторона» или как указано выше, заключили настоящий Договор поставки (далее – «Договор») </w:t>
      </w:r>
      <w:r w:rsidRPr="00265F13">
        <w:rPr>
          <w:rFonts w:ascii="Cambria" w:hAnsi="Cambria"/>
          <w:sz w:val="22"/>
          <w:szCs w:val="22"/>
        </w:rPr>
        <w:t>о нижеследующем:</w:t>
      </w:r>
    </w:p>
    <w:p w:rsidR="00583EE6" w:rsidRPr="00265F13" w:rsidRDefault="00583EE6" w:rsidP="00C100BB">
      <w:pPr>
        <w:widowControl/>
        <w:ind w:firstLine="709"/>
        <w:jc w:val="both"/>
        <w:rPr>
          <w:rFonts w:ascii="Cambria" w:hAnsi="Cambria"/>
          <w:sz w:val="22"/>
          <w:szCs w:val="22"/>
        </w:rPr>
      </w:pPr>
    </w:p>
    <w:p w:rsidR="00C100BB" w:rsidRPr="009E1607" w:rsidRDefault="00507087" w:rsidP="009E1607">
      <w:pPr>
        <w:pStyle w:val="a8"/>
        <w:numPr>
          <w:ilvl w:val="0"/>
          <w:numId w:val="5"/>
        </w:numPr>
        <w:jc w:val="center"/>
        <w:rPr>
          <w:rFonts w:ascii="Cambria" w:hAnsi="Cambria"/>
          <w:b/>
          <w:sz w:val="22"/>
          <w:szCs w:val="22"/>
        </w:rPr>
      </w:pPr>
      <w:r>
        <w:rPr>
          <w:rFonts w:ascii="Cambria" w:hAnsi="Cambria"/>
          <w:b/>
          <w:sz w:val="22"/>
          <w:szCs w:val="22"/>
        </w:rPr>
        <w:t xml:space="preserve">ОСНОВНЫЕ </w:t>
      </w:r>
      <w:r w:rsidRPr="009E1607">
        <w:rPr>
          <w:rFonts w:ascii="Cambria" w:hAnsi="Cambria"/>
          <w:b/>
          <w:sz w:val="22"/>
          <w:szCs w:val="22"/>
        </w:rPr>
        <w:t xml:space="preserve">ТЕРМИНЫ </w:t>
      </w:r>
      <w:r>
        <w:rPr>
          <w:rFonts w:ascii="Cambria" w:hAnsi="Cambria"/>
          <w:b/>
          <w:sz w:val="22"/>
          <w:szCs w:val="22"/>
        </w:rPr>
        <w:t xml:space="preserve">И </w:t>
      </w:r>
      <w:r w:rsidR="00583EE6" w:rsidRPr="009E1607">
        <w:rPr>
          <w:rFonts w:ascii="Cambria" w:hAnsi="Cambria"/>
          <w:b/>
          <w:sz w:val="22"/>
          <w:szCs w:val="22"/>
        </w:rPr>
        <w:t>ОПР</w:t>
      </w:r>
      <w:r>
        <w:rPr>
          <w:rFonts w:ascii="Cambria" w:hAnsi="Cambria"/>
          <w:b/>
          <w:sz w:val="22"/>
          <w:szCs w:val="22"/>
        </w:rPr>
        <w:t xml:space="preserve">ЕДЕЛЕНИЯ </w:t>
      </w:r>
      <w:r w:rsidR="00583EE6" w:rsidRPr="009E1607">
        <w:rPr>
          <w:rFonts w:ascii="Cambria" w:hAnsi="Cambria"/>
          <w:b/>
          <w:sz w:val="22"/>
          <w:szCs w:val="22"/>
        </w:rPr>
        <w:t xml:space="preserve"> </w:t>
      </w:r>
    </w:p>
    <w:p w:rsidR="009E1607" w:rsidRDefault="00504BB6" w:rsidP="009E1607">
      <w:pPr>
        <w:tabs>
          <w:tab w:val="left" w:pos="709"/>
        </w:tabs>
        <w:jc w:val="both"/>
        <w:rPr>
          <w:rFonts w:ascii="Cambria" w:hAnsi="Cambria"/>
          <w:sz w:val="22"/>
          <w:szCs w:val="22"/>
        </w:rPr>
      </w:pPr>
      <w:r>
        <w:rPr>
          <w:rFonts w:ascii="Cambria" w:hAnsi="Cambria"/>
          <w:sz w:val="22"/>
        </w:rPr>
        <w:t>Применяемые в настоящем Договоре</w:t>
      </w:r>
      <w:r w:rsidRPr="00504BB6">
        <w:rPr>
          <w:rFonts w:ascii="Cambria" w:hAnsi="Cambria"/>
          <w:sz w:val="22"/>
        </w:rPr>
        <w:t xml:space="preserve"> термины </w:t>
      </w:r>
      <w:r>
        <w:rPr>
          <w:rFonts w:ascii="Cambria" w:hAnsi="Cambria"/>
          <w:sz w:val="22"/>
        </w:rPr>
        <w:t xml:space="preserve">и понятия </w:t>
      </w:r>
      <w:r w:rsidRPr="00504BB6">
        <w:rPr>
          <w:rFonts w:ascii="Cambria" w:hAnsi="Cambria"/>
          <w:sz w:val="22"/>
        </w:rPr>
        <w:t>поясняются соответствующими определениями. Определени</w:t>
      </w:r>
      <w:r>
        <w:rPr>
          <w:rFonts w:ascii="Cambria" w:hAnsi="Cambria"/>
          <w:sz w:val="22"/>
        </w:rPr>
        <w:t>я терминов и понятий, данные в настоящем Договоре</w:t>
      </w:r>
      <w:r w:rsidRPr="00504BB6">
        <w:rPr>
          <w:rFonts w:ascii="Cambria" w:hAnsi="Cambria"/>
          <w:sz w:val="22"/>
        </w:rPr>
        <w:t xml:space="preserve">, распространяются на все его положения, а также подписываемые в соответствии с ним приложения и дополнительные соглашения. </w:t>
      </w:r>
    </w:p>
    <w:p w:rsidR="009E1607" w:rsidRPr="009E1607" w:rsidRDefault="009E1607" w:rsidP="009E1607">
      <w:pPr>
        <w:pStyle w:val="a8"/>
        <w:numPr>
          <w:ilvl w:val="1"/>
          <w:numId w:val="6"/>
        </w:numPr>
        <w:tabs>
          <w:tab w:val="left" w:pos="709"/>
        </w:tabs>
        <w:ind w:left="-28" w:firstLine="0"/>
        <w:jc w:val="both"/>
        <w:rPr>
          <w:rFonts w:ascii="Cambria" w:hAnsi="Cambria"/>
          <w:sz w:val="20"/>
          <w:szCs w:val="22"/>
        </w:rPr>
      </w:pPr>
      <w:r w:rsidRPr="009E1607">
        <w:rPr>
          <w:rFonts w:ascii="Cambria" w:hAnsi="Cambria"/>
          <w:sz w:val="22"/>
        </w:rPr>
        <w:t>«</w:t>
      </w:r>
      <w:r w:rsidR="00504BB6">
        <w:rPr>
          <w:rFonts w:ascii="Cambria" w:hAnsi="Cambria"/>
          <w:b/>
          <w:sz w:val="22"/>
        </w:rPr>
        <w:t>Товар</w:t>
      </w:r>
      <w:r w:rsidRPr="009E1607">
        <w:rPr>
          <w:rFonts w:ascii="Cambria" w:hAnsi="Cambria"/>
          <w:sz w:val="22"/>
        </w:rPr>
        <w:t>»</w:t>
      </w:r>
      <w:r w:rsidR="00504BB6">
        <w:rPr>
          <w:rFonts w:ascii="Cambria" w:hAnsi="Cambria"/>
          <w:sz w:val="22"/>
        </w:rPr>
        <w:t xml:space="preserve"> – передаваем</w:t>
      </w:r>
      <w:r w:rsidR="00774C12">
        <w:rPr>
          <w:rFonts w:ascii="Cambria" w:hAnsi="Cambria"/>
          <w:sz w:val="22"/>
        </w:rPr>
        <w:t>ая</w:t>
      </w:r>
      <w:r w:rsidR="00504BB6">
        <w:rPr>
          <w:rFonts w:ascii="Cambria" w:hAnsi="Cambria"/>
          <w:sz w:val="22"/>
        </w:rPr>
        <w:t xml:space="preserve"> при исполнении настоящего Договора Поставщиком Покупателю</w:t>
      </w:r>
      <w:r w:rsidRPr="009E1607">
        <w:rPr>
          <w:rFonts w:ascii="Cambria" w:hAnsi="Cambria"/>
          <w:sz w:val="22"/>
        </w:rPr>
        <w:t xml:space="preserve"> </w:t>
      </w:r>
      <w:r w:rsidR="00774C12">
        <w:rPr>
          <w:rFonts w:ascii="Cambria" w:hAnsi="Cambria"/>
          <w:sz w:val="22"/>
        </w:rPr>
        <w:t>продукция</w:t>
      </w:r>
      <w:r w:rsidR="00A74E4E">
        <w:rPr>
          <w:rFonts w:ascii="Cambria" w:hAnsi="Cambria"/>
          <w:sz w:val="22"/>
        </w:rPr>
        <w:t>, соответствующ</w:t>
      </w:r>
      <w:r w:rsidR="00774C12">
        <w:rPr>
          <w:rFonts w:ascii="Cambria" w:hAnsi="Cambria"/>
          <w:sz w:val="22"/>
        </w:rPr>
        <w:t>ая</w:t>
      </w:r>
      <w:r w:rsidR="00A74E4E">
        <w:rPr>
          <w:rFonts w:ascii="Cambria" w:hAnsi="Cambria"/>
          <w:sz w:val="22"/>
        </w:rPr>
        <w:t xml:space="preserve"> Спецификации</w:t>
      </w:r>
      <w:r w:rsidRPr="009E1607">
        <w:rPr>
          <w:rFonts w:ascii="Cambria" w:hAnsi="Cambria"/>
          <w:sz w:val="22"/>
        </w:rPr>
        <w:t>.</w:t>
      </w:r>
    </w:p>
    <w:p w:rsidR="009E1607" w:rsidRPr="009E1607" w:rsidRDefault="009E1607" w:rsidP="009E1607">
      <w:pPr>
        <w:pStyle w:val="a8"/>
        <w:numPr>
          <w:ilvl w:val="1"/>
          <w:numId w:val="6"/>
        </w:numPr>
        <w:tabs>
          <w:tab w:val="left" w:pos="709"/>
        </w:tabs>
        <w:ind w:left="-28" w:firstLine="0"/>
        <w:jc w:val="both"/>
        <w:rPr>
          <w:rFonts w:ascii="Cambria" w:hAnsi="Cambria"/>
          <w:sz w:val="20"/>
          <w:szCs w:val="22"/>
        </w:rPr>
      </w:pPr>
      <w:r w:rsidRPr="009E1607">
        <w:rPr>
          <w:rFonts w:ascii="Cambria" w:hAnsi="Cambria"/>
          <w:sz w:val="22"/>
        </w:rPr>
        <w:t xml:space="preserve"> «</w:t>
      </w:r>
      <w:r w:rsidRPr="009E1607">
        <w:rPr>
          <w:rFonts w:ascii="Cambria" w:hAnsi="Cambria"/>
          <w:b/>
          <w:sz w:val="22"/>
        </w:rPr>
        <w:t>Спецификация</w:t>
      </w:r>
      <w:r w:rsidRPr="009E1607">
        <w:rPr>
          <w:rFonts w:ascii="Cambria" w:hAnsi="Cambria"/>
          <w:sz w:val="22"/>
        </w:rPr>
        <w:t xml:space="preserve">» – документ, подписываемый </w:t>
      </w:r>
      <w:r w:rsidR="00150DA7">
        <w:rPr>
          <w:rFonts w:ascii="Cambria" w:hAnsi="Cambria"/>
          <w:sz w:val="22"/>
        </w:rPr>
        <w:t>Сторонами по форме Приложения №1 к настоящему Договору</w:t>
      </w:r>
      <w:r w:rsidRPr="009E1607">
        <w:rPr>
          <w:rFonts w:ascii="Cambria" w:hAnsi="Cambria"/>
          <w:sz w:val="22"/>
        </w:rPr>
        <w:t xml:space="preserve">, определяющий основные условия поставки </w:t>
      </w:r>
      <w:r w:rsidR="00150DA7">
        <w:rPr>
          <w:rFonts w:ascii="Cambria" w:hAnsi="Cambria"/>
          <w:sz w:val="22"/>
        </w:rPr>
        <w:t>Товара</w:t>
      </w:r>
      <w:r w:rsidRPr="009E1607">
        <w:rPr>
          <w:rFonts w:ascii="Cambria" w:hAnsi="Cambria"/>
          <w:sz w:val="22"/>
        </w:rPr>
        <w:t xml:space="preserve">, в </w:t>
      </w:r>
      <w:proofErr w:type="spellStart"/>
      <w:r w:rsidRPr="009E1607">
        <w:rPr>
          <w:rFonts w:ascii="Cambria" w:hAnsi="Cambria"/>
          <w:sz w:val="22"/>
        </w:rPr>
        <w:t>т.ч</w:t>
      </w:r>
      <w:proofErr w:type="spellEnd"/>
      <w:r w:rsidRPr="009E1607">
        <w:rPr>
          <w:rFonts w:ascii="Cambria" w:hAnsi="Cambria"/>
          <w:sz w:val="22"/>
        </w:rPr>
        <w:t>.: - наимен</w:t>
      </w:r>
      <w:r w:rsidR="00150DA7">
        <w:rPr>
          <w:rFonts w:ascii="Cambria" w:hAnsi="Cambria"/>
          <w:sz w:val="22"/>
        </w:rPr>
        <w:t xml:space="preserve">ование, количество, ассортимент, цену, </w:t>
      </w:r>
      <w:r w:rsidRPr="009E1607">
        <w:rPr>
          <w:rFonts w:ascii="Cambria" w:hAnsi="Cambria"/>
          <w:sz w:val="22"/>
        </w:rPr>
        <w:t xml:space="preserve">сроки поставки </w:t>
      </w:r>
      <w:r w:rsidR="00150DA7">
        <w:rPr>
          <w:rFonts w:ascii="Cambria" w:hAnsi="Cambria"/>
          <w:sz w:val="22"/>
        </w:rPr>
        <w:t>Товара</w:t>
      </w:r>
      <w:r w:rsidRPr="009E1607">
        <w:rPr>
          <w:rFonts w:ascii="Cambria" w:hAnsi="Cambria"/>
          <w:sz w:val="22"/>
        </w:rPr>
        <w:t xml:space="preserve">. </w:t>
      </w:r>
      <w:r w:rsidR="002C2656">
        <w:rPr>
          <w:rFonts w:ascii="Cambria" w:hAnsi="Cambria"/>
          <w:sz w:val="22"/>
        </w:rPr>
        <w:t xml:space="preserve">Спецификация является неотъемлемой частью настоящего Договора. </w:t>
      </w:r>
    </w:p>
    <w:p w:rsidR="009E1607" w:rsidRPr="009E1607" w:rsidRDefault="009E1607" w:rsidP="009E1607">
      <w:pPr>
        <w:pStyle w:val="a8"/>
        <w:numPr>
          <w:ilvl w:val="1"/>
          <w:numId w:val="6"/>
        </w:numPr>
        <w:tabs>
          <w:tab w:val="left" w:pos="709"/>
        </w:tabs>
        <w:ind w:left="-28" w:firstLine="0"/>
        <w:jc w:val="both"/>
        <w:rPr>
          <w:rFonts w:ascii="Cambria" w:hAnsi="Cambria"/>
          <w:sz w:val="20"/>
          <w:szCs w:val="22"/>
        </w:rPr>
      </w:pPr>
      <w:r w:rsidRPr="009E1607">
        <w:rPr>
          <w:rFonts w:ascii="Cambria" w:hAnsi="Cambria"/>
          <w:sz w:val="22"/>
        </w:rPr>
        <w:t>«</w:t>
      </w:r>
      <w:r w:rsidRPr="00507087">
        <w:rPr>
          <w:rFonts w:ascii="Cambria" w:hAnsi="Cambria"/>
          <w:b/>
          <w:sz w:val="22"/>
        </w:rPr>
        <w:t>Заявка</w:t>
      </w:r>
      <w:r w:rsidR="00150DA7">
        <w:rPr>
          <w:rFonts w:ascii="Cambria" w:hAnsi="Cambria"/>
          <w:sz w:val="22"/>
        </w:rPr>
        <w:t xml:space="preserve">» – письменный запрос Покупателя </w:t>
      </w:r>
      <w:r w:rsidR="00775920">
        <w:rPr>
          <w:rFonts w:ascii="Cambria" w:hAnsi="Cambria"/>
          <w:sz w:val="22"/>
        </w:rPr>
        <w:t xml:space="preserve">(по электронной почте и </w:t>
      </w:r>
      <w:r w:rsidR="000560FB">
        <w:rPr>
          <w:rFonts w:ascii="Cambria" w:hAnsi="Cambria"/>
          <w:sz w:val="22"/>
        </w:rPr>
        <w:t>посредством других электронных каналов</w:t>
      </w:r>
      <w:r w:rsidR="00775920">
        <w:rPr>
          <w:rFonts w:ascii="Cambria" w:hAnsi="Cambria"/>
          <w:sz w:val="22"/>
        </w:rPr>
        <w:t xml:space="preserve"> связи) </w:t>
      </w:r>
      <w:r w:rsidR="00150DA7">
        <w:rPr>
          <w:rFonts w:ascii="Cambria" w:hAnsi="Cambria"/>
          <w:sz w:val="22"/>
        </w:rPr>
        <w:t>в адрес Поставщика</w:t>
      </w:r>
      <w:r w:rsidRPr="009E1607">
        <w:rPr>
          <w:rFonts w:ascii="Cambria" w:hAnsi="Cambria"/>
          <w:sz w:val="22"/>
        </w:rPr>
        <w:t xml:space="preserve"> о возможности поставить </w:t>
      </w:r>
      <w:r w:rsidR="00150DA7">
        <w:rPr>
          <w:rFonts w:ascii="Cambria" w:hAnsi="Cambria"/>
          <w:sz w:val="22"/>
        </w:rPr>
        <w:t>Товар</w:t>
      </w:r>
      <w:r w:rsidRPr="009E1607">
        <w:rPr>
          <w:rFonts w:ascii="Cambria" w:hAnsi="Cambria"/>
          <w:sz w:val="22"/>
        </w:rPr>
        <w:t>, содержащий сведения о наименовании, количестве, ассортименте, сроках поставки</w:t>
      </w:r>
      <w:r w:rsidR="00150DA7">
        <w:rPr>
          <w:rFonts w:ascii="Cambria" w:hAnsi="Cambria"/>
          <w:sz w:val="22"/>
        </w:rPr>
        <w:t xml:space="preserve"> Товара</w:t>
      </w:r>
      <w:r w:rsidRPr="009E1607">
        <w:rPr>
          <w:rFonts w:ascii="Cambria" w:hAnsi="Cambria"/>
          <w:sz w:val="22"/>
        </w:rPr>
        <w:t xml:space="preserve">. </w:t>
      </w:r>
    </w:p>
    <w:p w:rsidR="009E1607" w:rsidRPr="009E1607" w:rsidRDefault="009E1607" w:rsidP="009E1607">
      <w:pPr>
        <w:pStyle w:val="a8"/>
        <w:numPr>
          <w:ilvl w:val="1"/>
          <w:numId w:val="6"/>
        </w:numPr>
        <w:tabs>
          <w:tab w:val="left" w:pos="709"/>
        </w:tabs>
        <w:ind w:left="-28" w:firstLine="0"/>
        <w:jc w:val="both"/>
        <w:rPr>
          <w:rFonts w:ascii="Cambria" w:hAnsi="Cambria"/>
          <w:sz w:val="20"/>
          <w:szCs w:val="22"/>
        </w:rPr>
      </w:pPr>
      <w:r w:rsidRPr="009E1607">
        <w:rPr>
          <w:rFonts w:ascii="Cambria" w:hAnsi="Cambria"/>
          <w:sz w:val="22"/>
        </w:rPr>
        <w:t>«</w:t>
      </w:r>
      <w:r w:rsidRPr="00507087">
        <w:rPr>
          <w:rFonts w:ascii="Cambria" w:hAnsi="Cambria"/>
          <w:b/>
          <w:sz w:val="22"/>
        </w:rPr>
        <w:t>Счет</w:t>
      </w:r>
      <w:r w:rsidR="00150DA7">
        <w:rPr>
          <w:rFonts w:ascii="Cambria" w:hAnsi="Cambria"/>
          <w:sz w:val="22"/>
        </w:rPr>
        <w:t>» – направляемый Поставщиком в адрес Покупателя</w:t>
      </w:r>
      <w:r w:rsidRPr="009E1607">
        <w:rPr>
          <w:rFonts w:ascii="Cambria" w:hAnsi="Cambria"/>
          <w:sz w:val="22"/>
        </w:rPr>
        <w:t xml:space="preserve"> </w:t>
      </w:r>
      <w:r w:rsidR="00150DA7">
        <w:rPr>
          <w:rFonts w:ascii="Cambria" w:hAnsi="Cambria"/>
          <w:sz w:val="22"/>
        </w:rPr>
        <w:t xml:space="preserve">бумажный или </w:t>
      </w:r>
      <w:r w:rsidRPr="009E1607">
        <w:rPr>
          <w:rFonts w:ascii="Cambria" w:hAnsi="Cambria"/>
          <w:sz w:val="22"/>
        </w:rPr>
        <w:t xml:space="preserve">электронный документ, содержащий сведения об условиях поставки </w:t>
      </w:r>
      <w:r w:rsidR="00150DA7">
        <w:rPr>
          <w:rFonts w:ascii="Cambria" w:hAnsi="Cambria"/>
          <w:sz w:val="22"/>
        </w:rPr>
        <w:t>Товара, в соответствии с Заявкой Покупателя или подписанной Сторонами Спецификацией</w:t>
      </w:r>
      <w:r w:rsidRPr="009E1607">
        <w:rPr>
          <w:rFonts w:ascii="Cambria" w:hAnsi="Cambria"/>
          <w:sz w:val="22"/>
        </w:rPr>
        <w:t xml:space="preserve">. </w:t>
      </w:r>
    </w:p>
    <w:p w:rsidR="009E1607" w:rsidRPr="009E1607" w:rsidRDefault="009E1607" w:rsidP="009E1607">
      <w:pPr>
        <w:pStyle w:val="a8"/>
        <w:numPr>
          <w:ilvl w:val="1"/>
          <w:numId w:val="6"/>
        </w:numPr>
        <w:tabs>
          <w:tab w:val="left" w:pos="709"/>
        </w:tabs>
        <w:ind w:left="-28" w:firstLine="0"/>
        <w:jc w:val="both"/>
        <w:rPr>
          <w:rFonts w:ascii="Cambria" w:hAnsi="Cambria"/>
          <w:sz w:val="20"/>
          <w:szCs w:val="22"/>
        </w:rPr>
      </w:pPr>
      <w:r w:rsidRPr="009E1607">
        <w:rPr>
          <w:rFonts w:ascii="Cambria" w:hAnsi="Cambria"/>
          <w:sz w:val="22"/>
        </w:rPr>
        <w:t>«</w:t>
      </w:r>
      <w:r w:rsidRPr="00507087">
        <w:rPr>
          <w:rFonts w:ascii="Cambria" w:hAnsi="Cambria"/>
          <w:b/>
          <w:sz w:val="22"/>
        </w:rPr>
        <w:t>Маркировка</w:t>
      </w:r>
      <w:r w:rsidRPr="009E1607">
        <w:rPr>
          <w:rFonts w:ascii="Cambria" w:hAnsi="Cambria"/>
          <w:sz w:val="22"/>
        </w:rPr>
        <w:t>» – нанесение условных сведений, идентифицирующих поставля</w:t>
      </w:r>
      <w:r w:rsidR="00AA087D">
        <w:rPr>
          <w:rFonts w:ascii="Cambria" w:hAnsi="Cambria"/>
          <w:sz w:val="22"/>
        </w:rPr>
        <w:t>емый</w:t>
      </w:r>
      <w:r w:rsidRPr="009E1607">
        <w:rPr>
          <w:rFonts w:ascii="Cambria" w:hAnsi="Cambria"/>
          <w:sz w:val="22"/>
        </w:rPr>
        <w:t xml:space="preserve"> </w:t>
      </w:r>
      <w:r w:rsidR="00AA087D">
        <w:rPr>
          <w:rFonts w:ascii="Cambria" w:hAnsi="Cambria"/>
          <w:sz w:val="22"/>
        </w:rPr>
        <w:t>Товар</w:t>
      </w:r>
      <w:r w:rsidRPr="009E1607">
        <w:rPr>
          <w:rFonts w:ascii="Cambria" w:hAnsi="Cambria"/>
          <w:sz w:val="22"/>
        </w:rPr>
        <w:t xml:space="preserve">. </w:t>
      </w:r>
    </w:p>
    <w:p w:rsidR="009E1607" w:rsidRPr="00333884" w:rsidRDefault="009E1607" w:rsidP="009E1607">
      <w:pPr>
        <w:pStyle w:val="a8"/>
        <w:numPr>
          <w:ilvl w:val="1"/>
          <w:numId w:val="6"/>
        </w:numPr>
        <w:tabs>
          <w:tab w:val="left" w:pos="709"/>
        </w:tabs>
        <w:ind w:left="-28" w:firstLine="0"/>
        <w:jc w:val="both"/>
        <w:rPr>
          <w:rFonts w:ascii="Cambria" w:hAnsi="Cambria"/>
          <w:sz w:val="20"/>
          <w:szCs w:val="22"/>
        </w:rPr>
      </w:pPr>
      <w:r w:rsidRPr="009E1607">
        <w:rPr>
          <w:rFonts w:ascii="Cambria" w:hAnsi="Cambria"/>
          <w:sz w:val="22"/>
        </w:rPr>
        <w:t>«</w:t>
      </w:r>
      <w:r w:rsidRPr="00507087">
        <w:rPr>
          <w:rFonts w:ascii="Cambria" w:hAnsi="Cambria"/>
          <w:b/>
          <w:sz w:val="22"/>
        </w:rPr>
        <w:t>Гарантийный срок</w:t>
      </w:r>
      <w:r w:rsidR="00AA087D">
        <w:rPr>
          <w:rFonts w:ascii="Cambria" w:hAnsi="Cambria"/>
          <w:sz w:val="22"/>
        </w:rPr>
        <w:t>» – период, в течение которого Покупатель вправе предъявить Поставщику</w:t>
      </w:r>
      <w:r w:rsidRPr="009E1607">
        <w:rPr>
          <w:rFonts w:ascii="Cambria" w:hAnsi="Cambria"/>
          <w:sz w:val="22"/>
        </w:rPr>
        <w:t xml:space="preserve"> претензии, связанные со скрытыми недостатками </w:t>
      </w:r>
      <w:r w:rsidR="00AA087D">
        <w:rPr>
          <w:rFonts w:ascii="Cambria" w:hAnsi="Cambria"/>
          <w:sz w:val="22"/>
        </w:rPr>
        <w:t>Товара</w:t>
      </w:r>
      <w:r w:rsidRPr="009E1607">
        <w:rPr>
          <w:rFonts w:ascii="Cambria" w:hAnsi="Cambria"/>
          <w:sz w:val="22"/>
        </w:rPr>
        <w:t xml:space="preserve">. </w:t>
      </w:r>
    </w:p>
    <w:p w:rsidR="00583EE6" w:rsidRPr="00583EE6" w:rsidRDefault="00583EE6" w:rsidP="00443A26">
      <w:pPr>
        <w:rPr>
          <w:rFonts w:ascii="Cambria" w:hAnsi="Cambria"/>
          <w:b/>
          <w:sz w:val="22"/>
          <w:szCs w:val="22"/>
        </w:rPr>
      </w:pPr>
    </w:p>
    <w:p w:rsidR="00C100BB" w:rsidRPr="009E1607" w:rsidRDefault="00C100BB" w:rsidP="009E1607">
      <w:pPr>
        <w:pStyle w:val="a8"/>
        <w:widowControl/>
        <w:numPr>
          <w:ilvl w:val="0"/>
          <w:numId w:val="5"/>
        </w:numPr>
        <w:jc w:val="center"/>
        <w:rPr>
          <w:rFonts w:ascii="Cambria" w:hAnsi="Cambria"/>
          <w:b/>
          <w:bCs/>
          <w:sz w:val="22"/>
          <w:szCs w:val="22"/>
        </w:rPr>
      </w:pPr>
      <w:r w:rsidRPr="009E1607">
        <w:rPr>
          <w:rFonts w:ascii="Cambria" w:hAnsi="Cambria"/>
          <w:b/>
          <w:bCs/>
          <w:sz w:val="22"/>
          <w:szCs w:val="22"/>
        </w:rPr>
        <w:t>ПРЕДМЕТ ДОГОВОРА</w:t>
      </w:r>
    </w:p>
    <w:p w:rsidR="00C100BB" w:rsidRPr="002C2656" w:rsidRDefault="00333884" w:rsidP="002C2656">
      <w:pPr>
        <w:pStyle w:val="a8"/>
        <w:widowControl/>
        <w:numPr>
          <w:ilvl w:val="1"/>
          <w:numId w:val="7"/>
        </w:numPr>
        <w:ind w:left="283" w:hanging="425"/>
        <w:jc w:val="both"/>
        <w:rPr>
          <w:rFonts w:ascii="Cambria" w:hAnsi="Cambria"/>
          <w:bCs/>
          <w:sz w:val="22"/>
          <w:szCs w:val="22"/>
        </w:rPr>
      </w:pPr>
      <w:r>
        <w:rPr>
          <w:rFonts w:ascii="Cambria" w:hAnsi="Cambria"/>
          <w:sz w:val="22"/>
          <w:szCs w:val="22"/>
        </w:rPr>
        <w:t>П</w:t>
      </w:r>
      <w:r w:rsidRPr="009E1607">
        <w:rPr>
          <w:rFonts w:ascii="Cambria" w:hAnsi="Cambria"/>
          <w:sz w:val="22"/>
          <w:szCs w:val="22"/>
        </w:rPr>
        <w:t>оставщик</w:t>
      </w:r>
      <w:r w:rsidR="00C100BB" w:rsidRPr="009E1607">
        <w:rPr>
          <w:rFonts w:ascii="Cambria" w:hAnsi="Cambria"/>
          <w:sz w:val="22"/>
          <w:szCs w:val="22"/>
        </w:rPr>
        <w:t xml:space="preserve"> обязуется на условиях, предусмотренных</w:t>
      </w:r>
      <w:r>
        <w:rPr>
          <w:rFonts w:ascii="Cambria" w:hAnsi="Cambria"/>
          <w:sz w:val="22"/>
          <w:szCs w:val="22"/>
        </w:rPr>
        <w:t xml:space="preserve"> настоящим Договором, поставить</w:t>
      </w:r>
      <w:r w:rsidR="00C100BB" w:rsidRPr="009E1607">
        <w:rPr>
          <w:rFonts w:ascii="Cambria" w:hAnsi="Cambria"/>
          <w:sz w:val="22"/>
          <w:szCs w:val="22"/>
        </w:rPr>
        <w:t xml:space="preserve"> Покупателю</w:t>
      </w:r>
      <w:r w:rsidR="00331E2B">
        <w:rPr>
          <w:rFonts w:ascii="Cambria" w:hAnsi="Cambria"/>
          <w:sz w:val="22"/>
          <w:szCs w:val="22"/>
        </w:rPr>
        <w:t xml:space="preserve"> </w:t>
      </w:r>
      <w:r w:rsidR="00EB77A9">
        <w:rPr>
          <w:rFonts w:ascii="Cambria" w:hAnsi="Cambria"/>
          <w:sz w:val="22"/>
          <w:szCs w:val="22"/>
        </w:rPr>
        <w:t xml:space="preserve">Товар </w:t>
      </w:r>
      <w:r w:rsidR="00331E2B">
        <w:rPr>
          <w:rFonts w:ascii="Cambria" w:hAnsi="Cambria"/>
          <w:sz w:val="22"/>
          <w:szCs w:val="22"/>
        </w:rPr>
        <w:t>согласно Заявке Покупателя</w:t>
      </w:r>
      <w:r w:rsidR="00C100BB" w:rsidRPr="009E1607">
        <w:rPr>
          <w:rFonts w:ascii="Cambria" w:hAnsi="Cambria"/>
          <w:sz w:val="22"/>
          <w:szCs w:val="22"/>
        </w:rPr>
        <w:t>, а Покупатель обязуется принять и оплатить Товар</w:t>
      </w:r>
      <w:r w:rsidR="003C5370">
        <w:rPr>
          <w:rFonts w:ascii="Cambria" w:hAnsi="Cambria"/>
          <w:sz w:val="22"/>
          <w:szCs w:val="22"/>
        </w:rPr>
        <w:t xml:space="preserve"> согласно условиям настоящего Договора</w:t>
      </w:r>
      <w:r w:rsidR="002C2656">
        <w:rPr>
          <w:rFonts w:ascii="Cambria" w:hAnsi="Cambria"/>
          <w:sz w:val="22"/>
          <w:szCs w:val="22"/>
        </w:rPr>
        <w:t xml:space="preserve">. </w:t>
      </w:r>
    </w:p>
    <w:p w:rsidR="00C100BB" w:rsidRPr="00265F13" w:rsidRDefault="00C100BB" w:rsidP="00C100BB">
      <w:pPr>
        <w:widowControl/>
        <w:rPr>
          <w:rFonts w:ascii="Cambria" w:hAnsi="Cambria"/>
          <w:b/>
          <w:bCs/>
          <w:sz w:val="22"/>
          <w:szCs w:val="22"/>
        </w:rPr>
      </w:pPr>
    </w:p>
    <w:p w:rsidR="005D0F6F" w:rsidRPr="005D0F6F" w:rsidRDefault="005D0F6F" w:rsidP="005D0F6F">
      <w:pPr>
        <w:pStyle w:val="a8"/>
        <w:widowControl/>
        <w:numPr>
          <w:ilvl w:val="0"/>
          <w:numId w:val="7"/>
        </w:numPr>
        <w:jc w:val="center"/>
        <w:rPr>
          <w:rFonts w:ascii="Cambria" w:hAnsi="Cambria"/>
          <w:b/>
          <w:bCs/>
          <w:sz w:val="22"/>
          <w:szCs w:val="22"/>
        </w:rPr>
      </w:pPr>
      <w:r w:rsidRPr="005D0F6F">
        <w:rPr>
          <w:rFonts w:ascii="Cambria" w:hAnsi="Cambria"/>
          <w:b/>
          <w:bCs/>
          <w:sz w:val="22"/>
          <w:szCs w:val="22"/>
        </w:rPr>
        <w:t>УСЛОВИЯ И СРОКИ ПОСТАВКИ</w:t>
      </w:r>
    </w:p>
    <w:p w:rsidR="00465258" w:rsidRDefault="00465258" w:rsidP="00465258">
      <w:pPr>
        <w:widowControl/>
        <w:numPr>
          <w:ilvl w:val="1"/>
          <w:numId w:val="7"/>
        </w:numPr>
        <w:ind w:left="284" w:hanging="426"/>
        <w:jc w:val="both"/>
        <w:rPr>
          <w:rFonts w:ascii="Cambria" w:hAnsi="Cambria"/>
          <w:sz w:val="20"/>
          <w:szCs w:val="22"/>
        </w:rPr>
      </w:pPr>
      <w:r>
        <w:rPr>
          <w:rFonts w:ascii="Cambria" w:hAnsi="Cambria"/>
          <w:sz w:val="22"/>
          <w:szCs w:val="22"/>
        </w:rPr>
        <w:t xml:space="preserve">Поставщик поставляет Товар на условиях </w:t>
      </w:r>
      <w:r w:rsidR="00861EC6">
        <w:rPr>
          <w:rFonts w:ascii="Cambria" w:hAnsi="Cambria"/>
          <w:sz w:val="22"/>
          <w:szCs w:val="22"/>
          <w:lang w:val="en-US"/>
        </w:rPr>
        <w:t>EXW</w:t>
      </w:r>
      <w:r w:rsidRPr="00465258">
        <w:rPr>
          <w:rFonts w:ascii="Cambria" w:hAnsi="Cambria"/>
          <w:sz w:val="22"/>
          <w:szCs w:val="22"/>
        </w:rPr>
        <w:t xml:space="preserve"> </w:t>
      </w:r>
      <w:r>
        <w:rPr>
          <w:rFonts w:ascii="Cambria" w:hAnsi="Cambria"/>
          <w:sz w:val="22"/>
          <w:szCs w:val="22"/>
          <w:lang w:val="en-US"/>
        </w:rPr>
        <w:t>Incoterms</w:t>
      </w:r>
      <w:r w:rsidRPr="00465258">
        <w:rPr>
          <w:rFonts w:ascii="Cambria" w:hAnsi="Cambria"/>
          <w:sz w:val="22"/>
          <w:szCs w:val="22"/>
        </w:rPr>
        <w:t xml:space="preserve"> 2020. </w:t>
      </w:r>
      <w:r w:rsidRPr="00465258">
        <w:rPr>
          <w:rFonts w:ascii="Cambria" w:hAnsi="Cambria"/>
          <w:color w:val="000000"/>
          <w:sz w:val="22"/>
        </w:rPr>
        <w:t xml:space="preserve">Поставщик осуществляет передачу Товара лицу, указанному в отгрузочной разнарядке, </w:t>
      </w:r>
      <w:r>
        <w:rPr>
          <w:rFonts w:ascii="Cambria" w:hAnsi="Cambria"/>
          <w:color w:val="000000"/>
          <w:sz w:val="22"/>
        </w:rPr>
        <w:t xml:space="preserve">на складе </w:t>
      </w:r>
      <w:r w:rsidRPr="00465258">
        <w:rPr>
          <w:rFonts w:ascii="Cambria" w:hAnsi="Cambria"/>
          <w:color w:val="000000"/>
          <w:sz w:val="22"/>
        </w:rPr>
        <w:t>по адресу: </w:t>
      </w:r>
      <w:r>
        <w:rPr>
          <w:rFonts w:ascii="Cambria" w:hAnsi="Cambria"/>
          <w:b/>
          <w:bCs/>
          <w:color w:val="000000"/>
          <w:sz w:val="22"/>
        </w:rPr>
        <w:t>_____________________</w:t>
      </w:r>
      <w:r w:rsidRPr="00465258">
        <w:rPr>
          <w:rFonts w:ascii="Cambria" w:hAnsi="Cambria"/>
          <w:color w:val="000000"/>
          <w:sz w:val="22"/>
        </w:rPr>
        <w:t xml:space="preserve"> в согласованную </w:t>
      </w:r>
      <w:r>
        <w:rPr>
          <w:rFonts w:ascii="Cambria" w:hAnsi="Cambria"/>
          <w:color w:val="000000"/>
          <w:sz w:val="22"/>
        </w:rPr>
        <w:t xml:space="preserve">Сторонами </w:t>
      </w:r>
      <w:r w:rsidR="00774C12">
        <w:rPr>
          <w:rFonts w:ascii="Cambria" w:hAnsi="Cambria"/>
          <w:color w:val="000000"/>
          <w:sz w:val="22"/>
        </w:rPr>
        <w:t xml:space="preserve">в Спецификации </w:t>
      </w:r>
      <w:r w:rsidRPr="00465258">
        <w:rPr>
          <w:rFonts w:ascii="Cambria" w:hAnsi="Cambria"/>
          <w:color w:val="000000"/>
          <w:sz w:val="22"/>
        </w:rPr>
        <w:t>дату.</w:t>
      </w:r>
    </w:p>
    <w:p w:rsidR="005D0F6F" w:rsidRPr="00465258" w:rsidRDefault="005D0F6F" w:rsidP="005D0F6F">
      <w:pPr>
        <w:widowControl/>
        <w:numPr>
          <w:ilvl w:val="1"/>
          <w:numId w:val="7"/>
        </w:numPr>
        <w:ind w:left="284" w:hanging="426"/>
        <w:jc w:val="both"/>
        <w:rPr>
          <w:rFonts w:ascii="Cambria" w:hAnsi="Cambria"/>
          <w:sz w:val="22"/>
          <w:szCs w:val="22"/>
        </w:rPr>
      </w:pPr>
      <w:r w:rsidRPr="00265F13">
        <w:rPr>
          <w:rFonts w:ascii="Cambria" w:hAnsi="Cambria"/>
          <w:sz w:val="22"/>
          <w:szCs w:val="22"/>
        </w:rPr>
        <w:t>Датой поставки и принятия Товара Покупателем считается дата подписания Сторонами сопроводительных накладных на Товар</w:t>
      </w:r>
      <w:r w:rsidR="00465258">
        <w:rPr>
          <w:rFonts w:ascii="Cambria" w:hAnsi="Cambria"/>
          <w:sz w:val="22"/>
          <w:szCs w:val="22"/>
        </w:rPr>
        <w:t xml:space="preserve"> в момент загрузки Товара </w:t>
      </w:r>
      <w:r w:rsidR="00465258" w:rsidRPr="00465258">
        <w:rPr>
          <w:rFonts w:ascii="Cambria" w:hAnsi="Cambria"/>
          <w:bCs/>
          <w:color w:val="000000"/>
          <w:sz w:val="22"/>
        </w:rPr>
        <w:t>в транспор</w:t>
      </w:r>
      <w:r w:rsidR="00861EC6">
        <w:rPr>
          <w:rFonts w:ascii="Cambria" w:hAnsi="Cambria"/>
          <w:bCs/>
          <w:color w:val="000000"/>
          <w:sz w:val="22"/>
        </w:rPr>
        <w:t>тное средство, предоставленное П</w:t>
      </w:r>
      <w:r w:rsidR="00465258" w:rsidRPr="00465258">
        <w:rPr>
          <w:rFonts w:ascii="Cambria" w:hAnsi="Cambria"/>
          <w:bCs/>
          <w:color w:val="000000"/>
          <w:sz w:val="22"/>
        </w:rPr>
        <w:t>окупателе</w:t>
      </w:r>
      <w:r w:rsidR="00861EC6">
        <w:rPr>
          <w:rFonts w:ascii="Cambria" w:hAnsi="Cambria"/>
          <w:bCs/>
          <w:color w:val="000000"/>
          <w:sz w:val="22"/>
        </w:rPr>
        <w:t>м; в любом ином случае - когда Т</w:t>
      </w:r>
      <w:r w:rsidR="00465258" w:rsidRPr="00465258">
        <w:rPr>
          <w:rFonts w:ascii="Cambria" w:hAnsi="Cambria"/>
          <w:bCs/>
          <w:color w:val="000000"/>
          <w:sz w:val="22"/>
        </w:rPr>
        <w:t>овар предоставлен в распоряжение перевозчика и</w:t>
      </w:r>
      <w:r w:rsidR="00861EC6">
        <w:rPr>
          <w:rFonts w:ascii="Cambria" w:hAnsi="Cambria"/>
          <w:bCs/>
          <w:color w:val="000000"/>
          <w:sz w:val="22"/>
        </w:rPr>
        <w:t xml:space="preserve">ли иного лица, номинированного Покупателем. </w:t>
      </w:r>
    </w:p>
    <w:p w:rsidR="005D0F6F" w:rsidRPr="00265F13" w:rsidRDefault="005D0F6F" w:rsidP="005D0F6F">
      <w:pPr>
        <w:widowControl/>
        <w:numPr>
          <w:ilvl w:val="1"/>
          <w:numId w:val="7"/>
        </w:numPr>
        <w:ind w:left="284" w:hanging="426"/>
        <w:jc w:val="both"/>
        <w:rPr>
          <w:rFonts w:ascii="Cambria" w:hAnsi="Cambria"/>
          <w:sz w:val="22"/>
          <w:szCs w:val="22"/>
        </w:rPr>
      </w:pPr>
      <w:r w:rsidRPr="00265F13">
        <w:rPr>
          <w:rFonts w:ascii="Cambria" w:hAnsi="Cambria"/>
          <w:sz w:val="22"/>
          <w:szCs w:val="22"/>
        </w:rPr>
        <w:t xml:space="preserve">Товар перейдет в собственность Покупателя после принятия Товара </w:t>
      </w:r>
      <w:r w:rsidR="00861EC6">
        <w:rPr>
          <w:rFonts w:ascii="Cambria" w:hAnsi="Cambria"/>
          <w:sz w:val="22"/>
          <w:szCs w:val="22"/>
        </w:rPr>
        <w:t>перевозчиком</w:t>
      </w:r>
      <w:r w:rsidRPr="00265F13">
        <w:rPr>
          <w:rFonts w:ascii="Cambria" w:hAnsi="Cambria"/>
          <w:sz w:val="22"/>
          <w:szCs w:val="22"/>
        </w:rPr>
        <w:t xml:space="preserve"> </w:t>
      </w:r>
      <w:r w:rsidR="00861EC6">
        <w:rPr>
          <w:rFonts w:ascii="Cambria" w:hAnsi="Cambria"/>
          <w:sz w:val="22"/>
          <w:szCs w:val="22"/>
        </w:rPr>
        <w:t xml:space="preserve">или </w:t>
      </w:r>
      <w:r w:rsidR="00861EC6">
        <w:rPr>
          <w:rFonts w:ascii="Cambria" w:hAnsi="Cambria"/>
          <w:bCs/>
          <w:color w:val="000000"/>
          <w:sz w:val="22"/>
        </w:rPr>
        <w:t>иным лицом, номинированным Покупателем</w:t>
      </w:r>
      <w:r w:rsidR="00861EC6" w:rsidRPr="00265F13">
        <w:rPr>
          <w:rFonts w:ascii="Cambria" w:hAnsi="Cambria"/>
          <w:sz w:val="22"/>
          <w:szCs w:val="22"/>
        </w:rPr>
        <w:t xml:space="preserve"> </w:t>
      </w:r>
      <w:r w:rsidRPr="00265F13">
        <w:rPr>
          <w:rFonts w:ascii="Cambria" w:hAnsi="Cambria"/>
          <w:sz w:val="22"/>
          <w:szCs w:val="22"/>
        </w:rPr>
        <w:t xml:space="preserve">и подписания сопроводительных накладных на Товар Сторонами. Риск случайной гибели или случайной порчи, утраты или повреждения Товара переходит от Поставщика к Покупателю с момента </w:t>
      </w:r>
      <w:r w:rsidR="00861EC6" w:rsidRPr="00265F13">
        <w:rPr>
          <w:rFonts w:ascii="Cambria" w:hAnsi="Cambria"/>
          <w:sz w:val="22"/>
          <w:szCs w:val="22"/>
        </w:rPr>
        <w:t>фактическо</w:t>
      </w:r>
      <w:r w:rsidR="00861EC6">
        <w:rPr>
          <w:rFonts w:ascii="Cambria" w:hAnsi="Cambria"/>
          <w:sz w:val="22"/>
          <w:szCs w:val="22"/>
        </w:rPr>
        <w:t xml:space="preserve">й передачи </w:t>
      </w:r>
      <w:r w:rsidRPr="00265F13">
        <w:rPr>
          <w:rFonts w:ascii="Cambria" w:hAnsi="Cambria"/>
          <w:sz w:val="22"/>
          <w:szCs w:val="22"/>
        </w:rPr>
        <w:t>Товара По</w:t>
      </w:r>
      <w:r w:rsidR="00861EC6">
        <w:rPr>
          <w:rFonts w:ascii="Cambria" w:hAnsi="Cambria"/>
          <w:sz w:val="22"/>
          <w:szCs w:val="22"/>
        </w:rPr>
        <w:t>ставщико</w:t>
      </w:r>
      <w:r w:rsidRPr="00265F13">
        <w:rPr>
          <w:rFonts w:ascii="Cambria" w:hAnsi="Cambria"/>
          <w:sz w:val="22"/>
          <w:szCs w:val="22"/>
        </w:rPr>
        <w:t>м.</w:t>
      </w:r>
    </w:p>
    <w:p w:rsidR="005D0F6F" w:rsidRPr="00265F13" w:rsidRDefault="005D0F6F" w:rsidP="005D0F6F">
      <w:pPr>
        <w:widowControl/>
        <w:numPr>
          <w:ilvl w:val="1"/>
          <w:numId w:val="7"/>
        </w:numPr>
        <w:ind w:left="284" w:hanging="426"/>
        <w:jc w:val="both"/>
        <w:rPr>
          <w:rFonts w:ascii="Cambria" w:hAnsi="Cambria"/>
          <w:sz w:val="22"/>
          <w:szCs w:val="22"/>
        </w:rPr>
      </w:pPr>
      <w:r w:rsidRPr="00265F13">
        <w:rPr>
          <w:rFonts w:ascii="Cambria" w:hAnsi="Cambria"/>
          <w:sz w:val="22"/>
          <w:szCs w:val="22"/>
        </w:rPr>
        <w:t>Покупатель обязан произвести приемку поставляемого Товара (каждой его партии) в день поставки Товара Покупателю</w:t>
      </w:r>
      <w:r w:rsidR="00BA78D7">
        <w:rPr>
          <w:rFonts w:ascii="Cambria" w:hAnsi="Cambria"/>
          <w:sz w:val="22"/>
          <w:szCs w:val="22"/>
        </w:rPr>
        <w:t xml:space="preserve"> или </w:t>
      </w:r>
      <w:r w:rsidR="00BA78D7">
        <w:rPr>
          <w:rFonts w:ascii="Cambria" w:hAnsi="Cambria"/>
          <w:bCs/>
          <w:color w:val="000000"/>
          <w:sz w:val="22"/>
        </w:rPr>
        <w:t>иному лицу, номинированному Покупателем</w:t>
      </w:r>
      <w:r w:rsidRPr="00265F13">
        <w:rPr>
          <w:rFonts w:ascii="Cambria" w:hAnsi="Cambria"/>
          <w:sz w:val="22"/>
          <w:szCs w:val="22"/>
        </w:rPr>
        <w:t>.</w:t>
      </w:r>
    </w:p>
    <w:p w:rsidR="005D0F6F" w:rsidRPr="00265F13" w:rsidRDefault="005D0F6F" w:rsidP="005D0F6F">
      <w:pPr>
        <w:widowControl/>
        <w:numPr>
          <w:ilvl w:val="1"/>
          <w:numId w:val="7"/>
        </w:numPr>
        <w:ind w:left="284" w:hanging="426"/>
        <w:jc w:val="both"/>
        <w:rPr>
          <w:rFonts w:ascii="Cambria" w:hAnsi="Cambria"/>
          <w:sz w:val="22"/>
          <w:szCs w:val="22"/>
        </w:rPr>
      </w:pPr>
      <w:r w:rsidRPr="00265F13">
        <w:rPr>
          <w:rFonts w:ascii="Cambria" w:hAnsi="Cambria"/>
          <w:sz w:val="22"/>
          <w:szCs w:val="22"/>
        </w:rPr>
        <w:t xml:space="preserve">В случае, когда Покупатель без установленных законодательными актами или настоящим Договором оснований не принимает Товар от Поставщика или отказывается от его принятия, Поставщик вправе </w:t>
      </w:r>
      <w:r w:rsidR="007D6C54">
        <w:rPr>
          <w:rFonts w:ascii="Cambria" w:hAnsi="Cambria"/>
          <w:sz w:val="22"/>
          <w:szCs w:val="22"/>
        </w:rPr>
        <w:t>требовать от Покупателя</w:t>
      </w:r>
      <w:r w:rsidRPr="00265F13">
        <w:rPr>
          <w:rFonts w:ascii="Cambria" w:hAnsi="Cambria"/>
          <w:sz w:val="22"/>
          <w:szCs w:val="22"/>
        </w:rPr>
        <w:t xml:space="preserve"> </w:t>
      </w:r>
      <w:r w:rsidR="007D6C54">
        <w:rPr>
          <w:rFonts w:ascii="Cambria" w:hAnsi="Cambria"/>
          <w:sz w:val="22"/>
          <w:szCs w:val="22"/>
        </w:rPr>
        <w:t xml:space="preserve">оплату </w:t>
      </w:r>
      <w:r w:rsidR="00F23375" w:rsidRPr="00265F13">
        <w:rPr>
          <w:rFonts w:ascii="Cambria" w:hAnsi="Cambria"/>
          <w:sz w:val="22"/>
          <w:szCs w:val="22"/>
        </w:rPr>
        <w:t xml:space="preserve">штрафных санкций за отказ от </w:t>
      </w:r>
      <w:r w:rsidR="00F23375" w:rsidRPr="00265F13">
        <w:rPr>
          <w:rFonts w:ascii="Cambria" w:hAnsi="Cambria"/>
          <w:sz w:val="22"/>
          <w:szCs w:val="22"/>
        </w:rPr>
        <w:lastRenderedPageBreak/>
        <w:t>исполнения Договора Покупателем</w:t>
      </w:r>
      <w:r w:rsidR="00F23375">
        <w:rPr>
          <w:rFonts w:ascii="Cambria" w:hAnsi="Cambria"/>
          <w:sz w:val="22"/>
          <w:szCs w:val="22"/>
        </w:rPr>
        <w:t xml:space="preserve"> в размере </w:t>
      </w:r>
      <w:r w:rsidR="007D6C54">
        <w:rPr>
          <w:rFonts w:ascii="Cambria" w:hAnsi="Cambria"/>
          <w:sz w:val="22"/>
          <w:szCs w:val="22"/>
        </w:rPr>
        <w:t>30 (тридцать)% от суммы постав</w:t>
      </w:r>
      <w:r w:rsidR="00BA78D7">
        <w:rPr>
          <w:rFonts w:ascii="Cambria" w:hAnsi="Cambria"/>
          <w:sz w:val="22"/>
          <w:szCs w:val="22"/>
        </w:rPr>
        <w:t>ленного</w:t>
      </w:r>
      <w:r w:rsidR="007D6C54">
        <w:rPr>
          <w:rFonts w:ascii="Cambria" w:hAnsi="Cambria"/>
          <w:sz w:val="22"/>
          <w:szCs w:val="22"/>
        </w:rPr>
        <w:t xml:space="preserve"> Товара</w:t>
      </w:r>
      <w:r w:rsidR="00F23375">
        <w:rPr>
          <w:rFonts w:ascii="Cambria" w:hAnsi="Cambria"/>
          <w:sz w:val="22"/>
          <w:szCs w:val="22"/>
        </w:rPr>
        <w:t xml:space="preserve">. Покупатель обязан оплатить </w:t>
      </w:r>
      <w:r w:rsidR="00BA78D7">
        <w:rPr>
          <w:rFonts w:ascii="Cambria" w:hAnsi="Cambria"/>
          <w:sz w:val="22"/>
          <w:szCs w:val="22"/>
        </w:rPr>
        <w:t xml:space="preserve">штрафные санкции не позднее 3 (трех) рабочих дней с момента требования Поставщиком. </w:t>
      </w:r>
    </w:p>
    <w:p w:rsidR="005D0F6F" w:rsidRPr="00265F13" w:rsidRDefault="00670155" w:rsidP="005D0F6F">
      <w:pPr>
        <w:widowControl/>
        <w:numPr>
          <w:ilvl w:val="1"/>
          <w:numId w:val="7"/>
        </w:numPr>
        <w:ind w:left="284" w:hanging="426"/>
        <w:jc w:val="both"/>
        <w:rPr>
          <w:rFonts w:ascii="Cambria" w:hAnsi="Cambria"/>
          <w:sz w:val="22"/>
          <w:szCs w:val="22"/>
        </w:rPr>
      </w:pPr>
      <w:r>
        <w:rPr>
          <w:rFonts w:ascii="Cambria" w:hAnsi="Cambria"/>
          <w:sz w:val="22"/>
          <w:szCs w:val="22"/>
        </w:rPr>
        <w:t>Все п</w:t>
      </w:r>
      <w:r w:rsidR="00BA78D7">
        <w:rPr>
          <w:rFonts w:ascii="Cambria" w:hAnsi="Cambria"/>
          <w:sz w:val="22"/>
          <w:szCs w:val="22"/>
        </w:rPr>
        <w:t>ретензии</w:t>
      </w:r>
      <w:r>
        <w:rPr>
          <w:rFonts w:ascii="Cambria" w:hAnsi="Cambria"/>
          <w:sz w:val="22"/>
          <w:szCs w:val="22"/>
        </w:rPr>
        <w:t>,</w:t>
      </w:r>
      <w:r w:rsidR="005D0F6F" w:rsidRPr="00265F13">
        <w:rPr>
          <w:rFonts w:ascii="Cambria" w:hAnsi="Cambria"/>
          <w:sz w:val="22"/>
          <w:szCs w:val="22"/>
        </w:rPr>
        <w:t xml:space="preserve"> </w:t>
      </w:r>
      <w:r w:rsidR="00BA78D7">
        <w:rPr>
          <w:rFonts w:ascii="Cambria" w:hAnsi="Cambria"/>
          <w:sz w:val="22"/>
          <w:szCs w:val="22"/>
        </w:rPr>
        <w:t>связанные с</w:t>
      </w:r>
      <w:r w:rsidR="005D0F6F" w:rsidRPr="00265F13">
        <w:rPr>
          <w:rFonts w:ascii="Cambria" w:hAnsi="Cambria"/>
          <w:sz w:val="22"/>
          <w:szCs w:val="22"/>
        </w:rPr>
        <w:t xml:space="preserve"> недостатк</w:t>
      </w:r>
      <w:r w:rsidR="00BA78D7">
        <w:rPr>
          <w:rFonts w:ascii="Cambria" w:hAnsi="Cambria"/>
          <w:sz w:val="22"/>
          <w:szCs w:val="22"/>
        </w:rPr>
        <w:t>ами</w:t>
      </w:r>
      <w:r>
        <w:rPr>
          <w:rFonts w:ascii="Cambria" w:hAnsi="Cambria"/>
          <w:sz w:val="22"/>
          <w:szCs w:val="22"/>
        </w:rPr>
        <w:t xml:space="preserve"> Товара</w:t>
      </w:r>
      <w:r w:rsidR="005D0F6F" w:rsidRPr="00265F13">
        <w:rPr>
          <w:rFonts w:ascii="Cambria" w:hAnsi="Cambria"/>
          <w:sz w:val="22"/>
          <w:szCs w:val="22"/>
        </w:rPr>
        <w:t>, факт</w:t>
      </w:r>
      <w:r w:rsidR="00BA78D7">
        <w:rPr>
          <w:rFonts w:ascii="Cambria" w:hAnsi="Cambria"/>
          <w:sz w:val="22"/>
          <w:szCs w:val="22"/>
        </w:rPr>
        <w:t>ом</w:t>
      </w:r>
      <w:r>
        <w:rPr>
          <w:rFonts w:ascii="Cambria" w:hAnsi="Cambria"/>
          <w:sz w:val="22"/>
          <w:szCs w:val="22"/>
        </w:rPr>
        <w:t xml:space="preserve"> недопоставки или иными несоответствиями </w:t>
      </w:r>
      <w:r w:rsidR="005D0F6F" w:rsidRPr="00265F13">
        <w:rPr>
          <w:rFonts w:ascii="Cambria" w:hAnsi="Cambria"/>
          <w:sz w:val="22"/>
          <w:szCs w:val="22"/>
        </w:rPr>
        <w:t xml:space="preserve">условиям Договора и соответствующей Спецификации к Договору, </w:t>
      </w:r>
      <w:r>
        <w:rPr>
          <w:rFonts w:ascii="Cambria" w:hAnsi="Cambria"/>
          <w:sz w:val="22"/>
          <w:szCs w:val="22"/>
        </w:rPr>
        <w:t xml:space="preserve">принимаются Поставщиком только в момент передачи Товара Покупателю или </w:t>
      </w:r>
      <w:r>
        <w:rPr>
          <w:rFonts w:ascii="Cambria" w:hAnsi="Cambria"/>
          <w:bCs/>
          <w:color w:val="000000"/>
          <w:sz w:val="22"/>
        </w:rPr>
        <w:t>иному лицу, номинированному Покупателем</w:t>
      </w:r>
      <w:r>
        <w:rPr>
          <w:rFonts w:ascii="Cambria" w:hAnsi="Cambria"/>
          <w:sz w:val="22"/>
          <w:szCs w:val="22"/>
        </w:rPr>
        <w:t>. Срок рассмотрения п</w:t>
      </w:r>
      <w:r w:rsidR="005D0F6F" w:rsidRPr="00265F13">
        <w:rPr>
          <w:rFonts w:ascii="Cambria" w:hAnsi="Cambria"/>
          <w:sz w:val="22"/>
          <w:szCs w:val="22"/>
        </w:rPr>
        <w:t xml:space="preserve">ретензии Поставщиком составляет 10 (десять) календарных дней с даты получения. В указанный срок Поставщик обязуется принять решение по Претензии и сообщить о нем Покупателю. </w:t>
      </w:r>
    </w:p>
    <w:p w:rsidR="005D0F6F" w:rsidRPr="00265F13" w:rsidRDefault="005D0F6F" w:rsidP="005D0F6F">
      <w:pPr>
        <w:widowControl/>
        <w:numPr>
          <w:ilvl w:val="1"/>
          <w:numId w:val="7"/>
        </w:numPr>
        <w:ind w:left="284" w:hanging="426"/>
        <w:jc w:val="both"/>
        <w:rPr>
          <w:rFonts w:ascii="Cambria" w:hAnsi="Cambria"/>
          <w:sz w:val="22"/>
          <w:szCs w:val="22"/>
        </w:rPr>
      </w:pPr>
      <w:r w:rsidRPr="00265F13">
        <w:rPr>
          <w:rFonts w:ascii="Cambria" w:hAnsi="Cambria"/>
          <w:sz w:val="22"/>
          <w:szCs w:val="22"/>
        </w:rPr>
        <w:t>Поставщик обязуется в срок, согласованный с Покупателем, произвести ремонт/замену дефектного Товара (по усмотрению Поставщика) или поставить недоп</w:t>
      </w:r>
      <w:r w:rsidR="00670155">
        <w:rPr>
          <w:rFonts w:ascii="Cambria" w:hAnsi="Cambria"/>
          <w:sz w:val="22"/>
          <w:szCs w:val="22"/>
        </w:rPr>
        <w:t>оставленную часть Товара, если п</w:t>
      </w:r>
      <w:r w:rsidRPr="00265F13">
        <w:rPr>
          <w:rFonts w:ascii="Cambria" w:hAnsi="Cambria"/>
          <w:sz w:val="22"/>
          <w:szCs w:val="22"/>
        </w:rPr>
        <w:t xml:space="preserve">ретензия Покупателя будет признана обоснованной. </w:t>
      </w:r>
    </w:p>
    <w:p w:rsidR="005D0F6F" w:rsidRPr="00265F13" w:rsidRDefault="00670155" w:rsidP="005D0F6F">
      <w:pPr>
        <w:widowControl/>
        <w:numPr>
          <w:ilvl w:val="1"/>
          <w:numId w:val="7"/>
        </w:numPr>
        <w:ind w:left="284" w:hanging="426"/>
        <w:jc w:val="both"/>
        <w:rPr>
          <w:rFonts w:ascii="Cambria" w:hAnsi="Cambria"/>
          <w:sz w:val="22"/>
          <w:szCs w:val="22"/>
        </w:rPr>
      </w:pPr>
      <w:r>
        <w:rPr>
          <w:rFonts w:ascii="Cambria" w:hAnsi="Cambria"/>
          <w:sz w:val="22"/>
          <w:szCs w:val="22"/>
        </w:rPr>
        <w:t>В случае признания п</w:t>
      </w:r>
      <w:r w:rsidR="005D0F6F" w:rsidRPr="00265F13">
        <w:rPr>
          <w:rFonts w:ascii="Cambria" w:hAnsi="Cambria"/>
          <w:sz w:val="22"/>
          <w:szCs w:val="22"/>
        </w:rPr>
        <w:t>ретензии Покупателя необоснованной, Поставщик обязуется предоставить мотивированный ответ об отказе в удовлетворении требований Покупателя относительно не</w:t>
      </w:r>
      <w:r>
        <w:rPr>
          <w:rFonts w:ascii="Cambria" w:hAnsi="Cambria"/>
          <w:sz w:val="22"/>
          <w:szCs w:val="22"/>
        </w:rPr>
        <w:t>достатков Товара, изложенные в претензии, в срок рассмотрения п</w:t>
      </w:r>
      <w:r w:rsidR="005D0F6F" w:rsidRPr="00265F13">
        <w:rPr>
          <w:rFonts w:ascii="Cambria" w:hAnsi="Cambria"/>
          <w:sz w:val="22"/>
          <w:szCs w:val="22"/>
        </w:rPr>
        <w:t>ретензии, указанный в пункте 3.6. Договора.</w:t>
      </w:r>
    </w:p>
    <w:p w:rsidR="005D0F6F" w:rsidRPr="00265F13" w:rsidRDefault="005D0F6F" w:rsidP="005D0F6F">
      <w:pPr>
        <w:widowControl/>
        <w:numPr>
          <w:ilvl w:val="1"/>
          <w:numId w:val="7"/>
        </w:numPr>
        <w:tabs>
          <w:tab w:val="left" w:pos="284"/>
        </w:tabs>
        <w:ind w:left="284" w:hanging="568"/>
        <w:jc w:val="both"/>
        <w:rPr>
          <w:rFonts w:ascii="Cambria" w:hAnsi="Cambria"/>
          <w:sz w:val="22"/>
          <w:szCs w:val="22"/>
        </w:rPr>
      </w:pPr>
      <w:r w:rsidRPr="00265F13">
        <w:rPr>
          <w:rFonts w:ascii="Cambria" w:hAnsi="Cambria"/>
          <w:sz w:val="22"/>
          <w:szCs w:val="22"/>
        </w:rPr>
        <w:t xml:space="preserve">При </w:t>
      </w:r>
      <w:proofErr w:type="spellStart"/>
      <w:r w:rsidRPr="00265F13">
        <w:rPr>
          <w:rFonts w:ascii="Cambria" w:hAnsi="Cambria"/>
          <w:sz w:val="22"/>
          <w:szCs w:val="22"/>
        </w:rPr>
        <w:t>недостижении</w:t>
      </w:r>
      <w:proofErr w:type="spellEnd"/>
      <w:r w:rsidRPr="00265F13">
        <w:rPr>
          <w:rFonts w:ascii="Cambria" w:hAnsi="Cambria"/>
          <w:sz w:val="22"/>
          <w:szCs w:val="22"/>
        </w:rPr>
        <w:t xml:space="preserve"> Поставщиком и Покупателем согласия относительно качества Товара, Покупатель вправе обратиться в независимую экспертную организацию для получения заключения о качестве Товара. При при</w:t>
      </w:r>
      <w:r w:rsidR="00670155">
        <w:rPr>
          <w:rFonts w:ascii="Cambria" w:hAnsi="Cambria"/>
          <w:sz w:val="22"/>
          <w:szCs w:val="22"/>
        </w:rPr>
        <w:t>знании экспертной организацией п</w:t>
      </w:r>
      <w:r w:rsidRPr="00265F13">
        <w:rPr>
          <w:rFonts w:ascii="Cambria" w:hAnsi="Cambria"/>
          <w:sz w:val="22"/>
          <w:szCs w:val="22"/>
        </w:rPr>
        <w:t xml:space="preserve">ретензии Покупателя необоснованной, все расходы по деятельности экспертной организации и Поставщика в связи с отправкой уполномоченного представителя для составления акта о выявленных недостатках несет Покупатель. </w:t>
      </w:r>
    </w:p>
    <w:p w:rsidR="005D0F6F" w:rsidRPr="00265F13" w:rsidRDefault="005D0F6F" w:rsidP="005D0F6F">
      <w:pPr>
        <w:widowControl/>
        <w:numPr>
          <w:ilvl w:val="1"/>
          <w:numId w:val="7"/>
        </w:numPr>
        <w:ind w:left="284" w:hanging="568"/>
        <w:jc w:val="both"/>
        <w:rPr>
          <w:rFonts w:ascii="Cambria" w:hAnsi="Cambria"/>
          <w:sz w:val="22"/>
          <w:szCs w:val="22"/>
        </w:rPr>
      </w:pPr>
      <w:r w:rsidRPr="00265F13">
        <w:rPr>
          <w:rFonts w:ascii="Cambria" w:hAnsi="Cambria"/>
          <w:sz w:val="22"/>
          <w:szCs w:val="22"/>
        </w:rPr>
        <w:t>Вместе с Товаром Поставщик предоставляет Покупателю следующие документы:</w:t>
      </w:r>
    </w:p>
    <w:p w:rsidR="005D0F6F" w:rsidRPr="00265F13" w:rsidRDefault="005D0F6F" w:rsidP="005D0F6F">
      <w:pPr>
        <w:widowControl/>
        <w:numPr>
          <w:ilvl w:val="2"/>
          <w:numId w:val="7"/>
        </w:numPr>
        <w:ind w:left="284" w:hanging="710"/>
        <w:jc w:val="both"/>
        <w:rPr>
          <w:rFonts w:ascii="Cambria" w:hAnsi="Cambria"/>
          <w:sz w:val="22"/>
          <w:szCs w:val="22"/>
        </w:rPr>
      </w:pPr>
      <w:r w:rsidRPr="00265F13">
        <w:rPr>
          <w:rFonts w:ascii="Cambria" w:hAnsi="Cambria"/>
          <w:sz w:val="22"/>
          <w:szCs w:val="22"/>
        </w:rPr>
        <w:t>Сопроводительная накладная – 2 экземпляра;</w:t>
      </w:r>
    </w:p>
    <w:p w:rsidR="005D0F6F" w:rsidRPr="00265F13" w:rsidRDefault="005D0F6F" w:rsidP="005D0F6F">
      <w:pPr>
        <w:widowControl/>
        <w:numPr>
          <w:ilvl w:val="2"/>
          <w:numId w:val="7"/>
        </w:numPr>
        <w:ind w:left="284" w:hanging="710"/>
        <w:jc w:val="both"/>
        <w:rPr>
          <w:rFonts w:ascii="Cambria" w:hAnsi="Cambria"/>
          <w:sz w:val="22"/>
          <w:szCs w:val="22"/>
        </w:rPr>
      </w:pPr>
      <w:r w:rsidRPr="00265F13">
        <w:rPr>
          <w:rFonts w:ascii="Cambria" w:hAnsi="Cambria"/>
          <w:sz w:val="22"/>
          <w:szCs w:val="22"/>
        </w:rPr>
        <w:t>Гарантийный талон на поставляемый Товар (если предоставляется производителем);</w:t>
      </w:r>
    </w:p>
    <w:p w:rsidR="005D0F6F" w:rsidRPr="00265F13" w:rsidRDefault="005D0F6F" w:rsidP="005D0F6F">
      <w:pPr>
        <w:widowControl/>
        <w:numPr>
          <w:ilvl w:val="2"/>
          <w:numId w:val="7"/>
        </w:numPr>
        <w:ind w:left="284" w:hanging="710"/>
        <w:jc w:val="both"/>
        <w:rPr>
          <w:rFonts w:ascii="Cambria" w:hAnsi="Cambria"/>
          <w:sz w:val="22"/>
          <w:szCs w:val="22"/>
        </w:rPr>
      </w:pPr>
      <w:r w:rsidRPr="00265F13">
        <w:rPr>
          <w:rFonts w:ascii="Cambria" w:hAnsi="Cambria"/>
          <w:sz w:val="22"/>
          <w:szCs w:val="22"/>
        </w:rPr>
        <w:t>Инструкции по эксплуатации Товара (если предоставляется производителем);</w:t>
      </w:r>
    </w:p>
    <w:p w:rsidR="005D0F6F" w:rsidRPr="00265F13" w:rsidRDefault="005D0F6F" w:rsidP="005D0F6F">
      <w:pPr>
        <w:widowControl/>
        <w:numPr>
          <w:ilvl w:val="2"/>
          <w:numId w:val="7"/>
        </w:numPr>
        <w:ind w:left="284" w:hanging="710"/>
        <w:jc w:val="both"/>
        <w:rPr>
          <w:rFonts w:ascii="Cambria" w:hAnsi="Cambria"/>
          <w:sz w:val="22"/>
          <w:szCs w:val="22"/>
        </w:rPr>
      </w:pPr>
      <w:r w:rsidRPr="00265F13">
        <w:rPr>
          <w:rFonts w:ascii="Cambria" w:hAnsi="Cambria"/>
          <w:sz w:val="22"/>
          <w:szCs w:val="22"/>
        </w:rPr>
        <w:t>Если Товар подлежит обязательной сертификации в соответствии с законодательством Республики Казахстан – соответствующие сертификаты на Товар;</w:t>
      </w:r>
    </w:p>
    <w:p w:rsidR="005D0F6F" w:rsidRPr="00265F13" w:rsidRDefault="005D0F6F" w:rsidP="005D0F6F">
      <w:pPr>
        <w:widowControl/>
        <w:numPr>
          <w:ilvl w:val="2"/>
          <w:numId w:val="7"/>
        </w:numPr>
        <w:ind w:left="284" w:hanging="710"/>
        <w:jc w:val="both"/>
        <w:rPr>
          <w:rFonts w:ascii="Cambria" w:hAnsi="Cambria"/>
          <w:sz w:val="22"/>
          <w:szCs w:val="22"/>
        </w:rPr>
      </w:pPr>
      <w:r w:rsidRPr="00265F13">
        <w:rPr>
          <w:rFonts w:ascii="Cambria" w:hAnsi="Cambria"/>
          <w:sz w:val="22"/>
          <w:szCs w:val="22"/>
        </w:rPr>
        <w:t>Иные документы, предусмотренные Сторонами в соответствующей Спецификации.</w:t>
      </w:r>
    </w:p>
    <w:p w:rsidR="005D0F6F" w:rsidRPr="00265F13" w:rsidRDefault="005D0F6F" w:rsidP="005D0F6F">
      <w:pPr>
        <w:widowControl/>
        <w:numPr>
          <w:ilvl w:val="1"/>
          <w:numId w:val="7"/>
        </w:numPr>
        <w:tabs>
          <w:tab w:val="left" w:pos="284"/>
        </w:tabs>
        <w:ind w:left="284" w:hanging="568"/>
        <w:jc w:val="both"/>
        <w:rPr>
          <w:rFonts w:ascii="Cambria" w:hAnsi="Cambria"/>
          <w:sz w:val="22"/>
          <w:szCs w:val="22"/>
        </w:rPr>
      </w:pPr>
      <w:r w:rsidRPr="00265F13">
        <w:rPr>
          <w:rFonts w:ascii="Cambria" w:hAnsi="Cambria"/>
          <w:sz w:val="22"/>
          <w:szCs w:val="22"/>
        </w:rPr>
        <w:t xml:space="preserve">Документы на Товар подписываются надлежащим образом уполномоченными на то представителями Сторон. </w:t>
      </w:r>
    </w:p>
    <w:p w:rsidR="005D0F6F" w:rsidRDefault="005D0F6F" w:rsidP="005D0F6F">
      <w:pPr>
        <w:widowControl/>
        <w:numPr>
          <w:ilvl w:val="1"/>
          <w:numId w:val="7"/>
        </w:numPr>
        <w:tabs>
          <w:tab w:val="left" w:pos="284"/>
        </w:tabs>
        <w:ind w:left="284" w:hanging="568"/>
        <w:jc w:val="both"/>
        <w:rPr>
          <w:rFonts w:ascii="Cambria" w:hAnsi="Cambria"/>
          <w:sz w:val="22"/>
          <w:szCs w:val="22"/>
        </w:rPr>
      </w:pPr>
      <w:r w:rsidRPr="00265F13">
        <w:rPr>
          <w:rFonts w:ascii="Cambria" w:hAnsi="Cambria"/>
          <w:sz w:val="22"/>
          <w:szCs w:val="22"/>
        </w:rPr>
        <w:t>В случае нарушен</w:t>
      </w:r>
      <w:r w:rsidR="00670155">
        <w:rPr>
          <w:rFonts w:ascii="Cambria" w:hAnsi="Cambria"/>
          <w:sz w:val="22"/>
          <w:szCs w:val="22"/>
        </w:rPr>
        <w:t>ия Покупателем срока заявления п</w:t>
      </w:r>
      <w:r w:rsidRPr="00265F13">
        <w:rPr>
          <w:rFonts w:ascii="Cambria" w:hAnsi="Cambria"/>
          <w:sz w:val="22"/>
          <w:szCs w:val="22"/>
        </w:rPr>
        <w:t>ретензии (день поставки Товара) и/или после принятия Товара путем подписания сопроводительной накладной Претензии Покупателя относительно комплектности, несоответствия Товара техническим характеристикам Поставщиком не принимаются.</w:t>
      </w:r>
    </w:p>
    <w:p w:rsidR="008868BA" w:rsidRDefault="008868BA" w:rsidP="008868BA">
      <w:pPr>
        <w:widowControl/>
        <w:tabs>
          <w:tab w:val="left" w:pos="284"/>
        </w:tabs>
        <w:ind w:left="284"/>
        <w:jc w:val="both"/>
        <w:rPr>
          <w:rFonts w:ascii="Cambria" w:hAnsi="Cambria"/>
          <w:sz w:val="22"/>
          <w:szCs w:val="22"/>
        </w:rPr>
      </w:pPr>
    </w:p>
    <w:p w:rsidR="008868BA" w:rsidRPr="008868BA" w:rsidRDefault="008868BA" w:rsidP="008868BA">
      <w:pPr>
        <w:pStyle w:val="a8"/>
        <w:widowControl/>
        <w:numPr>
          <w:ilvl w:val="0"/>
          <w:numId w:val="7"/>
        </w:numPr>
        <w:jc w:val="center"/>
        <w:rPr>
          <w:rFonts w:ascii="Cambria" w:hAnsi="Cambria"/>
          <w:b/>
          <w:bCs/>
          <w:sz w:val="22"/>
          <w:szCs w:val="22"/>
        </w:rPr>
      </w:pPr>
      <w:r w:rsidRPr="008868BA">
        <w:rPr>
          <w:rFonts w:ascii="Cambria" w:hAnsi="Cambria"/>
          <w:b/>
          <w:bCs/>
          <w:sz w:val="22"/>
          <w:szCs w:val="22"/>
        </w:rPr>
        <w:t>УПАКОВКА И МАРКИРОВКА</w:t>
      </w:r>
    </w:p>
    <w:p w:rsidR="008868BA" w:rsidRPr="008868BA" w:rsidRDefault="008868BA" w:rsidP="008868BA">
      <w:pPr>
        <w:widowControl/>
        <w:numPr>
          <w:ilvl w:val="1"/>
          <w:numId w:val="7"/>
        </w:numPr>
        <w:ind w:left="284" w:hanging="426"/>
        <w:jc w:val="both"/>
        <w:rPr>
          <w:rFonts w:ascii="Cambria" w:hAnsi="Cambria"/>
          <w:sz w:val="20"/>
          <w:szCs w:val="22"/>
        </w:rPr>
      </w:pPr>
      <w:r w:rsidRPr="008868BA">
        <w:rPr>
          <w:rFonts w:ascii="Cambria" w:hAnsi="Cambria"/>
          <w:color w:val="000000"/>
          <w:sz w:val="22"/>
        </w:rPr>
        <w:t>П</w:t>
      </w:r>
      <w:r w:rsidR="0056673F">
        <w:rPr>
          <w:rFonts w:ascii="Cambria" w:hAnsi="Cambria"/>
          <w:color w:val="000000"/>
          <w:sz w:val="22"/>
        </w:rPr>
        <w:t>оставщик обязан передать Покупателю Т</w:t>
      </w:r>
      <w:r w:rsidRPr="008868BA">
        <w:rPr>
          <w:rFonts w:ascii="Cambria" w:hAnsi="Cambria"/>
          <w:color w:val="000000"/>
          <w:sz w:val="22"/>
        </w:rPr>
        <w:t xml:space="preserve">овар в таре и </w:t>
      </w:r>
      <w:r w:rsidR="0056673F">
        <w:rPr>
          <w:rFonts w:ascii="Cambria" w:hAnsi="Cambria"/>
          <w:color w:val="000000"/>
          <w:sz w:val="22"/>
        </w:rPr>
        <w:t>(или) упаковке, за исключением Т</w:t>
      </w:r>
      <w:r w:rsidRPr="008868BA">
        <w:rPr>
          <w:rFonts w:ascii="Cambria" w:hAnsi="Cambria"/>
          <w:color w:val="000000"/>
          <w:sz w:val="22"/>
        </w:rPr>
        <w:t>овара, который по своему характеру не требует затаривания и (или) упаковки.</w:t>
      </w:r>
    </w:p>
    <w:p w:rsidR="008868BA" w:rsidRPr="008868BA" w:rsidRDefault="008868BA" w:rsidP="008868BA">
      <w:pPr>
        <w:widowControl/>
        <w:numPr>
          <w:ilvl w:val="1"/>
          <w:numId w:val="7"/>
        </w:numPr>
        <w:ind w:left="284" w:hanging="426"/>
        <w:jc w:val="both"/>
        <w:rPr>
          <w:rFonts w:ascii="Cambria" w:hAnsi="Cambria"/>
          <w:sz w:val="22"/>
          <w:szCs w:val="22"/>
        </w:rPr>
      </w:pPr>
      <w:r w:rsidRPr="00265F13">
        <w:rPr>
          <w:rFonts w:ascii="Cambria" w:hAnsi="Cambria"/>
          <w:sz w:val="22"/>
          <w:szCs w:val="22"/>
        </w:rPr>
        <w:t xml:space="preserve">Тара и внутренняя упаковка (при необходимости) должны обеспечить полную сохранность Товара и предохранять его от повреждений при транспортировке и хранении. </w:t>
      </w:r>
    </w:p>
    <w:p w:rsidR="008868BA" w:rsidRPr="008868BA" w:rsidRDefault="008868BA" w:rsidP="008868BA">
      <w:pPr>
        <w:widowControl/>
        <w:numPr>
          <w:ilvl w:val="1"/>
          <w:numId w:val="7"/>
        </w:numPr>
        <w:ind w:left="284" w:hanging="426"/>
        <w:jc w:val="both"/>
        <w:rPr>
          <w:rFonts w:ascii="Cambria" w:hAnsi="Cambria"/>
          <w:sz w:val="22"/>
          <w:szCs w:val="22"/>
        </w:rPr>
      </w:pPr>
      <w:r w:rsidRPr="008868BA">
        <w:rPr>
          <w:rFonts w:ascii="Cambria" w:hAnsi="Cambria"/>
          <w:sz w:val="22"/>
          <w:szCs w:val="22"/>
        </w:rPr>
        <w:t>При передаче Товара Покупателю с проведением с ним предварительных работ с целью его настройки под необходимые Покупателю параметры и сервис (если применимо), целостность упаковки не учитывается.</w:t>
      </w:r>
    </w:p>
    <w:p w:rsidR="00647BB6" w:rsidRDefault="00647BB6" w:rsidP="0056673F">
      <w:pPr>
        <w:widowControl/>
        <w:tabs>
          <w:tab w:val="left" w:pos="284"/>
        </w:tabs>
        <w:jc w:val="both"/>
        <w:rPr>
          <w:rFonts w:ascii="Cambria" w:hAnsi="Cambria"/>
          <w:sz w:val="22"/>
          <w:szCs w:val="22"/>
        </w:rPr>
      </w:pPr>
    </w:p>
    <w:p w:rsidR="00C100BB" w:rsidRPr="00265F13" w:rsidRDefault="00C100BB" w:rsidP="008868BA">
      <w:pPr>
        <w:widowControl/>
        <w:numPr>
          <w:ilvl w:val="0"/>
          <w:numId w:val="7"/>
        </w:numPr>
        <w:jc w:val="center"/>
        <w:rPr>
          <w:rFonts w:ascii="Cambria" w:hAnsi="Cambria"/>
          <w:b/>
          <w:bCs/>
          <w:sz w:val="22"/>
          <w:szCs w:val="22"/>
        </w:rPr>
      </w:pPr>
      <w:r w:rsidRPr="00265F13">
        <w:rPr>
          <w:rFonts w:ascii="Cambria" w:hAnsi="Cambria"/>
          <w:b/>
          <w:bCs/>
          <w:sz w:val="22"/>
          <w:szCs w:val="22"/>
        </w:rPr>
        <w:t>СТОИМОСТЬ И ПОРЯДОК РАСЧЕТОВ</w:t>
      </w:r>
    </w:p>
    <w:p w:rsidR="00C100BB" w:rsidRPr="00265F13" w:rsidRDefault="00C100BB" w:rsidP="00C100BB">
      <w:pPr>
        <w:widowControl/>
        <w:numPr>
          <w:ilvl w:val="0"/>
          <w:numId w:val="4"/>
        </w:numPr>
        <w:jc w:val="both"/>
        <w:rPr>
          <w:rFonts w:ascii="Cambria" w:hAnsi="Cambria"/>
          <w:vanish/>
          <w:sz w:val="22"/>
          <w:szCs w:val="22"/>
        </w:rPr>
      </w:pPr>
    </w:p>
    <w:p w:rsidR="00C100BB" w:rsidRPr="00265F13" w:rsidRDefault="00C100BB" w:rsidP="00C100BB">
      <w:pPr>
        <w:widowControl/>
        <w:numPr>
          <w:ilvl w:val="0"/>
          <w:numId w:val="4"/>
        </w:numPr>
        <w:jc w:val="both"/>
        <w:rPr>
          <w:rFonts w:ascii="Cambria" w:hAnsi="Cambria"/>
          <w:vanish/>
          <w:sz w:val="22"/>
          <w:szCs w:val="22"/>
        </w:rPr>
      </w:pPr>
    </w:p>
    <w:p w:rsidR="00C100BB" w:rsidRPr="0056673F" w:rsidRDefault="00C100BB" w:rsidP="0056673F">
      <w:pPr>
        <w:pStyle w:val="a8"/>
        <w:widowControl/>
        <w:numPr>
          <w:ilvl w:val="1"/>
          <w:numId w:val="7"/>
        </w:numPr>
        <w:ind w:left="283" w:hanging="425"/>
        <w:jc w:val="both"/>
        <w:rPr>
          <w:rFonts w:ascii="Cambria" w:hAnsi="Cambria"/>
          <w:sz w:val="22"/>
          <w:szCs w:val="22"/>
        </w:rPr>
      </w:pPr>
      <w:r w:rsidRPr="0056673F">
        <w:rPr>
          <w:rFonts w:ascii="Cambria" w:hAnsi="Cambria"/>
          <w:sz w:val="22"/>
          <w:szCs w:val="22"/>
        </w:rPr>
        <w:t xml:space="preserve">Общая сумма Договора с учетом НДС складывается из сумм, указанных в </w:t>
      </w:r>
      <w:r w:rsidRPr="0056673F">
        <w:rPr>
          <w:rFonts w:ascii="Cambria" w:hAnsi="Cambria"/>
          <w:sz w:val="22"/>
          <w:szCs w:val="22"/>
          <w:lang w:val="kk-KZ"/>
        </w:rPr>
        <w:t>Спецификациях</w:t>
      </w:r>
      <w:r w:rsidRPr="0056673F">
        <w:rPr>
          <w:rFonts w:ascii="Cambria" w:hAnsi="Cambria"/>
          <w:sz w:val="22"/>
          <w:szCs w:val="22"/>
        </w:rPr>
        <w:t xml:space="preserve"> к настоящему Договору.</w:t>
      </w:r>
    </w:p>
    <w:p w:rsidR="00C100BB" w:rsidRPr="00265F13" w:rsidRDefault="00C100BB" w:rsidP="0056673F">
      <w:pPr>
        <w:widowControl/>
        <w:numPr>
          <w:ilvl w:val="1"/>
          <w:numId w:val="7"/>
        </w:numPr>
        <w:ind w:left="284" w:hanging="426"/>
        <w:jc w:val="both"/>
        <w:rPr>
          <w:rFonts w:ascii="Cambria" w:hAnsi="Cambria"/>
          <w:sz w:val="22"/>
          <w:szCs w:val="22"/>
        </w:rPr>
      </w:pPr>
      <w:r w:rsidRPr="00265F13">
        <w:rPr>
          <w:rFonts w:ascii="Cambria" w:hAnsi="Cambria"/>
          <w:sz w:val="22"/>
          <w:szCs w:val="22"/>
        </w:rPr>
        <w:t>Цена одной единицы Товара и порядок оплаты стоимости Товара указываются в соответствующе</w:t>
      </w:r>
      <w:r w:rsidRPr="00265F13">
        <w:rPr>
          <w:rFonts w:ascii="Cambria" w:hAnsi="Cambria"/>
          <w:sz w:val="22"/>
          <w:szCs w:val="22"/>
          <w:lang w:val="kk-KZ"/>
        </w:rPr>
        <w:t>й</w:t>
      </w:r>
      <w:r w:rsidRPr="00265F13">
        <w:rPr>
          <w:rFonts w:ascii="Cambria" w:hAnsi="Cambria"/>
          <w:sz w:val="22"/>
          <w:szCs w:val="22"/>
        </w:rPr>
        <w:t xml:space="preserve"> </w:t>
      </w:r>
      <w:r w:rsidRPr="00265F13">
        <w:rPr>
          <w:rFonts w:ascii="Cambria" w:hAnsi="Cambria"/>
          <w:sz w:val="22"/>
          <w:szCs w:val="22"/>
          <w:lang w:val="kk-KZ"/>
        </w:rPr>
        <w:t>Спецификации</w:t>
      </w:r>
      <w:r w:rsidRPr="00265F13">
        <w:rPr>
          <w:rFonts w:ascii="Cambria" w:hAnsi="Cambria"/>
          <w:sz w:val="22"/>
          <w:szCs w:val="22"/>
        </w:rPr>
        <w:t xml:space="preserve"> к Договору.</w:t>
      </w:r>
    </w:p>
    <w:p w:rsidR="00C100BB" w:rsidRPr="00265F13" w:rsidRDefault="00C100BB" w:rsidP="0056673F">
      <w:pPr>
        <w:widowControl/>
        <w:numPr>
          <w:ilvl w:val="1"/>
          <w:numId w:val="7"/>
        </w:numPr>
        <w:ind w:left="284" w:hanging="426"/>
        <w:jc w:val="both"/>
        <w:rPr>
          <w:rFonts w:ascii="Cambria" w:hAnsi="Cambria"/>
          <w:sz w:val="22"/>
          <w:szCs w:val="22"/>
        </w:rPr>
      </w:pPr>
      <w:r w:rsidRPr="00265F13">
        <w:rPr>
          <w:rFonts w:ascii="Cambria" w:hAnsi="Cambria"/>
          <w:sz w:val="22"/>
          <w:szCs w:val="22"/>
        </w:rPr>
        <w:t xml:space="preserve">Цена Товара, если иное не предусмотрено соглашением Сторон в соответствующей Спецификации к Договору, включает в себя </w:t>
      </w:r>
      <w:r w:rsidRPr="00265F13">
        <w:rPr>
          <w:rFonts w:ascii="Cambria" w:hAnsi="Cambria"/>
          <w:sz w:val="22"/>
          <w:szCs w:val="22"/>
          <w:lang w:val="kk-KZ"/>
        </w:rPr>
        <w:t xml:space="preserve">себестоимость, </w:t>
      </w:r>
      <w:r w:rsidRPr="00265F13">
        <w:rPr>
          <w:rFonts w:ascii="Cambria" w:hAnsi="Cambria"/>
          <w:sz w:val="22"/>
          <w:szCs w:val="22"/>
        </w:rPr>
        <w:t>стоимость упаковки, маркировки. Цена Товара не включает прочие применимые налоги, расходы, сборы и пошлины, транспортировку и стоимость погрузки/разгрузки, страхование или любые другие сопутствующие расходы, которые учитываются отдельно и относятся на счет Покупателя.</w:t>
      </w:r>
    </w:p>
    <w:p w:rsidR="00C100BB" w:rsidRPr="00265F13" w:rsidRDefault="00C100BB" w:rsidP="0056673F">
      <w:pPr>
        <w:widowControl/>
        <w:numPr>
          <w:ilvl w:val="1"/>
          <w:numId w:val="7"/>
        </w:numPr>
        <w:ind w:left="284" w:hanging="426"/>
        <w:jc w:val="both"/>
        <w:rPr>
          <w:rFonts w:ascii="Cambria" w:hAnsi="Cambria"/>
          <w:sz w:val="22"/>
          <w:szCs w:val="22"/>
        </w:rPr>
      </w:pPr>
      <w:r w:rsidRPr="00265F13">
        <w:rPr>
          <w:rFonts w:ascii="Cambria" w:hAnsi="Cambria"/>
          <w:sz w:val="22"/>
          <w:szCs w:val="22"/>
        </w:rPr>
        <w:lastRenderedPageBreak/>
        <w:t xml:space="preserve">Расчет по настоящему Договору осуществляется в национальной валюте Республики Казахстан - тенге. </w:t>
      </w:r>
    </w:p>
    <w:p w:rsidR="00C100BB" w:rsidRPr="00265F13" w:rsidRDefault="00C100BB" w:rsidP="0056673F">
      <w:pPr>
        <w:widowControl/>
        <w:numPr>
          <w:ilvl w:val="1"/>
          <w:numId w:val="7"/>
        </w:numPr>
        <w:ind w:left="284" w:hanging="426"/>
        <w:jc w:val="both"/>
        <w:rPr>
          <w:rFonts w:ascii="Cambria" w:hAnsi="Cambria"/>
          <w:sz w:val="22"/>
          <w:szCs w:val="22"/>
        </w:rPr>
      </w:pPr>
      <w:r w:rsidRPr="00265F13">
        <w:rPr>
          <w:rFonts w:ascii="Cambria" w:hAnsi="Cambria"/>
          <w:sz w:val="22"/>
          <w:szCs w:val="22"/>
        </w:rPr>
        <w:t xml:space="preserve">Оплата за Товар производится Покупателем на основании </w:t>
      </w:r>
      <w:r w:rsidR="005D0F6F">
        <w:rPr>
          <w:rFonts w:ascii="Cambria" w:hAnsi="Cambria"/>
          <w:sz w:val="22"/>
          <w:szCs w:val="22"/>
        </w:rPr>
        <w:t>Счета</w:t>
      </w:r>
      <w:r w:rsidRPr="00265F13">
        <w:rPr>
          <w:rFonts w:ascii="Cambria" w:hAnsi="Cambria"/>
          <w:sz w:val="22"/>
          <w:szCs w:val="22"/>
        </w:rPr>
        <w:t xml:space="preserve"> на оплату путем безналичного перечисления денег на банковский счет Поставщика в размере и срок, установленные настоящим Договором и Спецификациями к Договору.</w:t>
      </w:r>
    </w:p>
    <w:p w:rsidR="00C100BB" w:rsidRPr="00265F13" w:rsidRDefault="00B2036C" w:rsidP="0056673F">
      <w:pPr>
        <w:widowControl/>
        <w:numPr>
          <w:ilvl w:val="1"/>
          <w:numId w:val="7"/>
        </w:numPr>
        <w:ind w:left="284" w:hanging="426"/>
        <w:jc w:val="both"/>
        <w:rPr>
          <w:rFonts w:ascii="Cambria" w:hAnsi="Cambria"/>
          <w:sz w:val="22"/>
          <w:szCs w:val="22"/>
        </w:rPr>
      </w:pPr>
      <w:r w:rsidRPr="00B2036C">
        <w:rPr>
          <w:rFonts w:ascii="Cambria" w:hAnsi="Cambria"/>
          <w:sz w:val="22"/>
        </w:rPr>
        <w:t>Покупатель в платежных документах</w:t>
      </w:r>
      <w:r>
        <w:rPr>
          <w:rFonts w:ascii="Cambria" w:hAnsi="Cambria"/>
          <w:sz w:val="22"/>
        </w:rPr>
        <w:t xml:space="preserve"> обязан ссылаться на настоящий Д</w:t>
      </w:r>
      <w:r w:rsidRPr="00B2036C">
        <w:rPr>
          <w:rFonts w:ascii="Cambria" w:hAnsi="Cambria"/>
          <w:sz w:val="22"/>
        </w:rPr>
        <w:t xml:space="preserve">оговор и указывать номер </w:t>
      </w:r>
      <w:r w:rsidR="00670155">
        <w:rPr>
          <w:rFonts w:ascii="Cambria" w:hAnsi="Cambria"/>
          <w:sz w:val="22"/>
        </w:rPr>
        <w:t>Спецификации</w:t>
      </w:r>
      <w:r w:rsidRPr="00B2036C">
        <w:rPr>
          <w:rFonts w:ascii="Cambria" w:hAnsi="Cambria"/>
          <w:sz w:val="22"/>
        </w:rPr>
        <w:t xml:space="preserve">, поставка по которому оплачивается. Обязательство Покупателя по оплате считается исполненным в момент зачисления денежных средств на </w:t>
      </w:r>
      <w:r w:rsidRPr="00265F13">
        <w:rPr>
          <w:rFonts w:ascii="Cambria" w:hAnsi="Cambria"/>
          <w:sz w:val="22"/>
          <w:szCs w:val="22"/>
        </w:rPr>
        <w:t>банковский счет Поставщика,</w:t>
      </w:r>
      <w:r>
        <w:rPr>
          <w:rFonts w:ascii="Cambria" w:hAnsi="Cambria"/>
          <w:sz w:val="22"/>
          <w:szCs w:val="22"/>
        </w:rPr>
        <w:t xml:space="preserve"> указанный в настоящем Договоре.</w:t>
      </w:r>
      <w:r w:rsidR="00C100BB" w:rsidRPr="00265F13">
        <w:rPr>
          <w:rFonts w:ascii="Cambria" w:hAnsi="Cambria"/>
          <w:sz w:val="22"/>
          <w:szCs w:val="22"/>
        </w:rPr>
        <w:t xml:space="preserve"> </w:t>
      </w:r>
    </w:p>
    <w:p w:rsidR="00C100BB" w:rsidRPr="00265F13" w:rsidRDefault="00C100BB" w:rsidP="0056673F">
      <w:pPr>
        <w:numPr>
          <w:ilvl w:val="1"/>
          <w:numId w:val="7"/>
        </w:numPr>
        <w:tabs>
          <w:tab w:val="left" w:pos="284"/>
        </w:tabs>
        <w:ind w:left="284" w:hanging="426"/>
        <w:jc w:val="both"/>
        <w:rPr>
          <w:rFonts w:ascii="Cambria" w:hAnsi="Cambria"/>
          <w:sz w:val="22"/>
          <w:szCs w:val="22"/>
        </w:rPr>
      </w:pPr>
      <w:r w:rsidRPr="00265F13">
        <w:rPr>
          <w:rFonts w:ascii="Cambria" w:hAnsi="Cambria"/>
          <w:sz w:val="22"/>
          <w:szCs w:val="22"/>
        </w:rPr>
        <w:t xml:space="preserve">В случае увеличения курса доллара США или евро к тенге более чем на 3% (три процента) с даты заключения Договора и соответствующей Спецификации и до даты фактической оплаты Покупателем Товара (при поэтапной оплате – на каждый этап (транш) оплаты),  цена Товара подлежит перерасчету путем умножения цены Товара на коэффициент, равный отношению курса доллара США или евро, установленного Национальным Банком Республики Казахстан на день оплаты к курсу доллара США или евро на дату заключения Договора и подписания соответствующей Спецификации. </w:t>
      </w:r>
    </w:p>
    <w:p w:rsidR="00C100BB" w:rsidRPr="00265F13" w:rsidRDefault="00C100BB" w:rsidP="0056673F">
      <w:pPr>
        <w:numPr>
          <w:ilvl w:val="1"/>
          <w:numId w:val="7"/>
        </w:numPr>
        <w:tabs>
          <w:tab w:val="left" w:pos="284"/>
        </w:tabs>
        <w:ind w:left="284" w:hanging="426"/>
        <w:jc w:val="both"/>
        <w:rPr>
          <w:rFonts w:ascii="Cambria" w:hAnsi="Cambria"/>
          <w:sz w:val="22"/>
          <w:szCs w:val="22"/>
        </w:rPr>
      </w:pPr>
      <w:r w:rsidRPr="00265F13">
        <w:rPr>
          <w:rFonts w:ascii="Cambria" w:hAnsi="Cambria"/>
          <w:sz w:val="22"/>
          <w:szCs w:val="22"/>
        </w:rPr>
        <w:t xml:space="preserve">Поставщик вправе в одностороннем порядке изменить стоимость Товара в связи с увеличением стоимости Товара у Третьих лиц и/или производителя. </w:t>
      </w:r>
    </w:p>
    <w:p w:rsidR="001F713C" w:rsidRPr="00265F13" w:rsidRDefault="001F713C" w:rsidP="008868BA">
      <w:pPr>
        <w:widowControl/>
        <w:jc w:val="both"/>
        <w:rPr>
          <w:rFonts w:ascii="Cambria" w:hAnsi="Cambria"/>
          <w:sz w:val="22"/>
          <w:szCs w:val="22"/>
        </w:rPr>
      </w:pPr>
    </w:p>
    <w:p w:rsidR="00C100BB" w:rsidRPr="00265F13" w:rsidRDefault="00C100BB" w:rsidP="008868BA">
      <w:pPr>
        <w:widowControl/>
        <w:numPr>
          <w:ilvl w:val="0"/>
          <w:numId w:val="7"/>
        </w:numPr>
        <w:jc w:val="center"/>
        <w:rPr>
          <w:rFonts w:ascii="Cambria" w:hAnsi="Cambria"/>
          <w:b/>
          <w:bCs/>
          <w:sz w:val="22"/>
          <w:szCs w:val="22"/>
        </w:rPr>
      </w:pPr>
      <w:r w:rsidRPr="00265F13">
        <w:rPr>
          <w:rFonts w:ascii="Cambria" w:hAnsi="Cambria"/>
          <w:b/>
          <w:bCs/>
          <w:sz w:val="22"/>
          <w:szCs w:val="22"/>
        </w:rPr>
        <w:t xml:space="preserve">ОБЯЗАННОСТИ СТОРОН </w:t>
      </w:r>
    </w:p>
    <w:p w:rsidR="00C100BB" w:rsidRPr="0056673F" w:rsidRDefault="00C100BB" w:rsidP="0056673F">
      <w:pPr>
        <w:widowControl/>
        <w:numPr>
          <w:ilvl w:val="1"/>
          <w:numId w:val="7"/>
        </w:numPr>
        <w:ind w:left="283" w:hanging="425"/>
        <w:jc w:val="both"/>
        <w:rPr>
          <w:rFonts w:ascii="Cambria" w:hAnsi="Cambria"/>
          <w:b/>
          <w:bCs/>
          <w:sz w:val="22"/>
          <w:szCs w:val="22"/>
        </w:rPr>
      </w:pPr>
      <w:r w:rsidRPr="0056673F">
        <w:rPr>
          <w:rFonts w:ascii="Cambria" w:hAnsi="Cambria"/>
          <w:b/>
          <w:sz w:val="22"/>
          <w:szCs w:val="22"/>
        </w:rPr>
        <w:t>Покупатель</w:t>
      </w:r>
      <w:r w:rsidRPr="0056673F">
        <w:rPr>
          <w:rFonts w:ascii="Cambria" w:hAnsi="Cambria"/>
          <w:b/>
          <w:bCs/>
          <w:sz w:val="22"/>
          <w:szCs w:val="22"/>
        </w:rPr>
        <w:t xml:space="preserve"> обязуется:</w:t>
      </w:r>
    </w:p>
    <w:p w:rsidR="00C100BB" w:rsidRPr="00265F13" w:rsidRDefault="00C100BB" w:rsidP="008868BA">
      <w:pPr>
        <w:widowControl/>
        <w:numPr>
          <w:ilvl w:val="2"/>
          <w:numId w:val="7"/>
        </w:numPr>
        <w:ind w:left="284" w:hanging="567"/>
        <w:jc w:val="both"/>
        <w:rPr>
          <w:rFonts w:ascii="Cambria" w:hAnsi="Cambria"/>
          <w:sz w:val="22"/>
          <w:szCs w:val="22"/>
        </w:rPr>
      </w:pPr>
      <w:r w:rsidRPr="00265F13">
        <w:rPr>
          <w:rFonts w:ascii="Cambria" w:hAnsi="Cambria"/>
          <w:sz w:val="22"/>
          <w:szCs w:val="22"/>
        </w:rPr>
        <w:t>Принять Товар и оплатить его в соответствии с условиями настоящего Договора и соответствующей Спецификации к Договору;</w:t>
      </w:r>
    </w:p>
    <w:p w:rsidR="00C100BB" w:rsidRPr="00265F13" w:rsidRDefault="00C100BB" w:rsidP="008868BA">
      <w:pPr>
        <w:widowControl/>
        <w:numPr>
          <w:ilvl w:val="2"/>
          <w:numId w:val="7"/>
        </w:numPr>
        <w:ind w:left="284" w:hanging="567"/>
        <w:jc w:val="both"/>
        <w:rPr>
          <w:rFonts w:ascii="Cambria" w:hAnsi="Cambria"/>
          <w:sz w:val="22"/>
          <w:szCs w:val="22"/>
        </w:rPr>
      </w:pPr>
      <w:r w:rsidRPr="00265F13">
        <w:rPr>
          <w:rFonts w:ascii="Cambria" w:hAnsi="Cambria"/>
          <w:sz w:val="22"/>
          <w:szCs w:val="22"/>
        </w:rPr>
        <w:t>Предоставить Поставщику всю необходимую информацию для исполнения последним своих обязательств по Договору;</w:t>
      </w:r>
    </w:p>
    <w:p w:rsidR="00C100BB" w:rsidRPr="00265F13" w:rsidRDefault="00C100BB" w:rsidP="008868BA">
      <w:pPr>
        <w:widowControl/>
        <w:numPr>
          <w:ilvl w:val="2"/>
          <w:numId w:val="7"/>
        </w:numPr>
        <w:ind w:left="284" w:hanging="567"/>
        <w:jc w:val="both"/>
        <w:rPr>
          <w:rFonts w:ascii="Cambria" w:hAnsi="Cambria"/>
          <w:sz w:val="22"/>
          <w:szCs w:val="22"/>
        </w:rPr>
      </w:pPr>
      <w:r w:rsidRPr="00265F13">
        <w:rPr>
          <w:rFonts w:ascii="Cambria" w:hAnsi="Cambria"/>
          <w:sz w:val="22"/>
          <w:szCs w:val="22"/>
        </w:rPr>
        <w:t>Подписывать в установленные Договором сроки и в соответствии с условиями соответствующей Спецификации сопроводительные документы на Товар;</w:t>
      </w:r>
    </w:p>
    <w:p w:rsidR="00C100BB" w:rsidRPr="00265F13" w:rsidRDefault="00C100BB" w:rsidP="008868BA">
      <w:pPr>
        <w:widowControl/>
        <w:numPr>
          <w:ilvl w:val="2"/>
          <w:numId w:val="7"/>
        </w:numPr>
        <w:ind w:left="284" w:hanging="567"/>
        <w:jc w:val="both"/>
        <w:rPr>
          <w:rFonts w:ascii="Cambria" w:hAnsi="Cambria"/>
          <w:sz w:val="22"/>
          <w:szCs w:val="22"/>
        </w:rPr>
      </w:pPr>
      <w:r w:rsidRPr="00265F13">
        <w:rPr>
          <w:rFonts w:ascii="Cambria" w:hAnsi="Cambria"/>
          <w:sz w:val="22"/>
          <w:szCs w:val="22"/>
        </w:rPr>
        <w:t>Добросовестно проводить осмотр Товара при приемке и уведомлять Поставщика о выявленных недостатках, несоответствиях Товара в порядке, предусмотренном пунктом 3.6. Договора;</w:t>
      </w:r>
    </w:p>
    <w:p w:rsidR="00C100BB" w:rsidRPr="00265F13" w:rsidRDefault="00C100BB" w:rsidP="008868BA">
      <w:pPr>
        <w:widowControl/>
        <w:numPr>
          <w:ilvl w:val="2"/>
          <w:numId w:val="7"/>
        </w:numPr>
        <w:ind w:left="284" w:hanging="567"/>
        <w:jc w:val="both"/>
        <w:rPr>
          <w:rFonts w:ascii="Cambria" w:hAnsi="Cambria"/>
          <w:sz w:val="22"/>
          <w:szCs w:val="22"/>
        </w:rPr>
      </w:pPr>
      <w:r w:rsidRPr="00265F13">
        <w:rPr>
          <w:rFonts w:ascii="Cambria" w:hAnsi="Cambria"/>
          <w:sz w:val="22"/>
          <w:szCs w:val="22"/>
        </w:rPr>
        <w:t>Предоставить Поставщику не позднее даты подписания настоящего Договора доверенность и копию документа, удостоверяющего личность лица, уполномоченного подписывать настоящий Договор и иные документы, относящиеся к исполнению Договора;</w:t>
      </w:r>
    </w:p>
    <w:p w:rsidR="00C100BB" w:rsidRPr="00265F13" w:rsidRDefault="00C100BB" w:rsidP="008868BA">
      <w:pPr>
        <w:widowControl/>
        <w:numPr>
          <w:ilvl w:val="2"/>
          <w:numId w:val="7"/>
        </w:numPr>
        <w:ind w:left="284" w:hanging="567"/>
        <w:jc w:val="both"/>
        <w:rPr>
          <w:rFonts w:ascii="Cambria" w:hAnsi="Cambria"/>
          <w:sz w:val="22"/>
          <w:szCs w:val="22"/>
        </w:rPr>
      </w:pPr>
      <w:r w:rsidRPr="00265F13">
        <w:rPr>
          <w:rFonts w:ascii="Cambria" w:hAnsi="Cambria"/>
          <w:sz w:val="22"/>
          <w:szCs w:val="22"/>
        </w:rPr>
        <w:t>Надлежащим образом использовать/эксплуатировать Товар согласно инструкции по эксплуатации Товара, указанной в сопроводительной документации Поставщика и/ или производителя, или свойственной данному типу Товара.</w:t>
      </w:r>
    </w:p>
    <w:p w:rsidR="00C100BB" w:rsidRPr="00921D16" w:rsidRDefault="00C100BB" w:rsidP="008868BA">
      <w:pPr>
        <w:widowControl/>
        <w:numPr>
          <w:ilvl w:val="1"/>
          <w:numId w:val="7"/>
        </w:numPr>
        <w:ind w:left="284" w:hanging="426"/>
        <w:jc w:val="both"/>
        <w:rPr>
          <w:rFonts w:ascii="Cambria" w:hAnsi="Cambria"/>
          <w:b/>
          <w:sz w:val="22"/>
          <w:szCs w:val="22"/>
        </w:rPr>
      </w:pPr>
      <w:r w:rsidRPr="00921D16">
        <w:rPr>
          <w:rFonts w:ascii="Cambria" w:hAnsi="Cambria"/>
          <w:b/>
          <w:sz w:val="22"/>
          <w:szCs w:val="22"/>
        </w:rPr>
        <w:t>Поставщик обязуется:</w:t>
      </w:r>
    </w:p>
    <w:p w:rsidR="00C100BB" w:rsidRPr="00265F13" w:rsidRDefault="00C100BB" w:rsidP="008868BA">
      <w:pPr>
        <w:widowControl/>
        <w:numPr>
          <w:ilvl w:val="2"/>
          <w:numId w:val="7"/>
        </w:numPr>
        <w:ind w:left="284" w:hanging="567"/>
        <w:jc w:val="both"/>
        <w:rPr>
          <w:rFonts w:ascii="Cambria" w:hAnsi="Cambria"/>
          <w:sz w:val="22"/>
          <w:szCs w:val="22"/>
        </w:rPr>
      </w:pPr>
      <w:r w:rsidRPr="00265F13">
        <w:rPr>
          <w:rFonts w:ascii="Cambria" w:hAnsi="Cambria"/>
          <w:sz w:val="22"/>
          <w:szCs w:val="22"/>
        </w:rPr>
        <w:t>Поставить заказанный Покупателем Товар на условиях и в сроки, установленные настоящим Договором и соответствующей Спецификацией к Договору;</w:t>
      </w:r>
    </w:p>
    <w:p w:rsidR="00C100BB" w:rsidRPr="00265F13" w:rsidRDefault="00C100BB" w:rsidP="008868BA">
      <w:pPr>
        <w:widowControl/>
        <w:numPr>
          <w:ilvl w:val="2"/>
          <w:numId w:val="7"/>
        </w:numPr>
        <w:ind w:left="284" w:hanging="567"/>
        <w:jc w:val="both"/>
        <w:rPr>
          <w:rFonts w:ascii="Cambria" w:hAnsi="Cambria"/>
          <w:sz w:val="22"/>
          <w:szCs w:val="22"/>
        </w:rPr>
      </w:pPr>
      <w:r w:rsidRPr="00265F13">
        <w:rPr>
          <w:rFonts w:ascii="Cambria" w:hAnsi="Cambria"/>
          <w:sz w:val="22"/>
          <w:szCs w:val="22"/>
        </w:rPr>
        <w:t>Предоставлять в установленные Договором сроки и в соответствии с его условиями сопров</w:t>
      </w:r>
      <w:r w:rsidR="00303453">
        <w:rPr>
          <w:rFonts w:ascii="Cambria" w:hAnsi="Cambria"/>
          <w:sz w:val="22"/>
          <w:szCs w:val="22"/>
        </w:rPr>
        <w:t>одительные документы на Товара</w:t>
      </w:r>
      <w:r w:rsidRPr="00265F13">
        <w:rPr>
          <w:rFonts w:ascii="Cambria" w:hAnsi="Cambria"/>
          <w:sz w:val="22"/>
          <w:szCs w:val="22"/>
        </w:rPr>
        <w:t>;</w:t>
      </w:r>
    </w:p>
    <w:p w:rsidR="00C100BB" w:rsidRPr="00265F13" w:rsidRDefault="00C100BB" w:rsidP="008868BA">
      <w:pPr>
        <w:widowControl/>
        <w:numPr>
          <w:ilvl w:val="2"/>
          <w:numId w:val="7"/>
        </w:numPr>
        <w:ind w:left="284" w:hanging="567"/>
        <w:jc w:val="both"/>
        <w:rPr>
          <w:rFonts w:ascii="Cambria" w:hAnsi="Cambria"/>
          <w:sz w:val="22"/>
          <w:szCs w:val="22"/>
        </w:rPr>
      </w:pPr>
      <w:r w:rsidRPr="00265F13">
        <w:rPr>
          <w:rFonts w:ascii="Cambria" w:hAnsi="Cambria"/>
          <w:sz w:val="22"/>
          <w:szCs w:val="22"/>
        </w:rPr>
        <w:t>Предоставить Покупателю счет на оплату Товара в течение 3 (трех) рабочих дней с момента подписания соответствующей Спецификации к Договору, если иной порядок и срок предоставления счета на оплату не будет согласован Сторонами в письменном виде;</w:t>
      </w:r>
    </w:p>
    <w:p w:rsidR="00C100BB" w:rsidRPr="00303453" w:rsidRDefault="00C100BB" w:rsidP="00303453">
      <w:pPr>
        <w:widowControl/>
        <w:numPr>
          <w:ilvl w:val="2"/>
          <w:numId w:val="7"/>
        </w:numPr>
        <w:ind w:left="284" w:hanging="567"/>
        <w:jc w:val="both"/>
        <w:rPr>
          <w:rFonts w:ascii="Cambria" w:hAnsi="Cambria"/>
          <w:sz w:val="22"/>
          <w:szCs w:val="22"/>
        </w:rPr>
      </w:pPr>
      <w:r w:rsidRPr="00265F13">
        <w:rPr>
          <w:rFonts w:ascii="Cambria" w:hAnsi="Cambria"/>
          <w:sz w:val="22"/>
          <w:szCs w:val="22"/>
        </w:rPr>
        <w:t xml:space="preserve">Осуществлять </w:t>
      </w:r>
      <w:r w:rsidR="00303453" w:rsidRPr="00265F13">
        <w:rPr>
          <w:rFonts w:ascii="Cambria" w:hAnsi="Cambria"/>
          <w:sz w:val="22"/>
          <w:szCs w:val="22"/>
        </w:rPr>
        <w:t xml:space="preserve">устранение недостатков качества </w:t>
      </w:r>
      <w:r w:rsidR="00303453" w:rsidRPr="00265F13">
        <w:rPr>
          <w:rFonts w:ascii="Cambria" w:hAnsi="Cambria"/>
          <w:color w:val="000000"/>
          <w:sz w:val="22"/>
          <w:szCs w:val="22"/>
        </w:rPr>
        <w:t>Товара</w:t>
      </w:r>
      <w:r w:rsidR="00303453" w:rsidRPr="00265F13">
        <w:rPr>
          <w:rFonts w:ascii="Cambria" w:hAnsi="Cambria"/>
          <w:sz w:val="22"/>
          <w:szCs w:val="22"/>
        </w:rPr>
        <w:t xml:space="preserve"> </w:t>
      </w:r>
      <w:r w:rsidRPr="00265F13">
        <w:rPr>
          <w:rFonts w:ascii="Cambria" w:hAnsi="Cambria"/>
          <w:sz w:val="22"/>
          <w:szCs w:val="22"/>
        </w:rPr>
        <w:t>или замену Товара в соответствии с</w:t>
      </w:r>
      <w:r w:rsidR="00303453">
        <w:rPr>
          <w:rFonts w:ascii="Cambria" w:hAnsi="Cambria"/>
          <w:sz w:val="22"/>
          <w:szCs w:val="22"/>
        </w:rPr>
        <w:t xml:space="preserve"> условиями Договора в течение Гарантийного срока Товара.</w:t>
      </w:r>
    </w:p>
    <w:p w:rsidR="00C100BB" w:rsidRPr="00265F13" w:rsidRDefault="00C100BB" w:rsidP="00C100BB">
      <w:pPr>
        <w:widowControl/>
        <w:jc w:val="both"/>
        <w:rPr>
          <w:rFonts w:ascii="Cambria" w:hAnsi="Cambria"/>
          <w:sz w:val="22"/>
          <w:szCs w:val="22"/>
        </w:rPr>
      </w:pPr>
    </w:p>
    <w:p w:rsidR="00C100BB" w:rsidRPr="00265F13" w:rsidRDefault="00443A26" w:rsidP="008868BA">
      <w:pPr>
        <w:widowControl/>
        <w:numPr>
          <w:ilvl w:val="0"/>
          <w:numId w:val="7"/>
        </w:numPr>
        <w:jc w:val="center"/>
        <w:rPr>
          <w:rFonts w:ascii="Cambria" w:hAnsi="Cambria"/>
          <w:b/>
          <w:sz w:val="22"/>
          <w:szCs w:val="22"/>
        </w:rPr>
      </w:pPr>
      <w:r w:rsidRPr="00265F13">
        <w:rPr>
          <w:rFonts w:ascii="Cambria" w:hAnsi="Cambria"/>
          <w:b/>
          <w:bCs/>
          <w:sz w:val="22"/>
          <w:szCs w:val="22"/>
        </w:rPr>
        <w:t xml:space="preserve">КАЧЕСТВО ТОВАРА И </w:t>
      </w:r>
      <w:r w:rsidR="00C100BB" w:rsidRPr="00265F13">
        <w:rPr>
          <w:rFonts w:ascii="Cambria" w:hAnsi="Cambria"/>
          <w:b/>
          <w:bCs/>
          <w:sz w:val="22"/>
          <w:szCs w:val="22"/>
        </w:rPr>
        <w:t xml:space="preserve">ГАРАНТИЙНЫЕ ОБЯЗАТЕЛЬСТВА </w:t>
      </w:r>
    </w:p>
    <w:p w:rsidR="00C100BB" w:rsidRPr="00265F13" w:rsidRDefault="00C100BB" w:rsidP="008868BA">
      <w:pPr>
        <w:widowControl/>
        <w:numPr>
          <w:ilvl w:val="1"/>
          <w:numId w:val="7"/>
        </w:numPr>
        <w:ind w:left="284"/>
        <w:jc w:val="both"/>
        <w:rPr>
          <w:rFonts w:ascii="Cambria" w:hAnsi="Cambria"/>
          <w:sz w:val="22"/>
          <w:szCs w:val="22"/>
        </w:rPr>
      </w:pPr>
      <w:r w:rsidRPr="00265F13">
        <w:rPr>
          <w:rFonts w:ascii="Cambria" w:hAnsi="Cambria"/>
          <w:sz w:val="22"/>
          <w:szCs w:val="22"/>
        </w:rPr>
        <w:t xml:space="preserve">Качество, технические характеристики и комплектность поставляемого Товара должны соответствовать технической спецификации Товара, указанной в соответствующей Спецификации к Договору. </w:t>
      </w:r>
    </w:p>
    <w:p w:rsidR="00C100BB" w:rsidRPr="00265F13" w:rsidRDefault="00C100BB" w:rsidP="008868BA">
      <w:pPr>
        <w:widowControl/>
        <w:numPr>
          <w:ilvl w:val="1"/>
          <w:numId w:val="7"/>
        </w:numPr>
        <w:ind w:left="284"/>
        <w:jc w:val="both"/>
        <w:rPr>
          <w:rFonts w:ascii="Cambria" w:hAnsi="Cambria"/>
          <w:sz w:val="22"/>
          <w:szCs w:val="22"/>
        </w:rPr>
      </w:pPr>
      <w:r w:rsidRPr="00265F13">
        <w:rPr>
          <w:rFonts w:ascii="Cambria" w:hAnsi="Cambria"/>
          <w:sz w:val="22"/>
          <w:szCs w:val="22"/>
        </w:rPr>
        <w:t>Сторо</w:t>
      </w:r>
      <w:r w:rsidR="00921D16">
        <w:rPr>
          <w:rFonts w:ascii="Cambria" w:hAnsi="Cambria"/>
          <w:sz w:val="22"/>
          <w:szCs w:val="22"/>
        </w:rPr>
        <w:t>ны договорились, что в течение Г</w:t>
      </w:r>
      <w:r w:rsidRPr="00265F13">
        <w:rPr>
          <w:rFonts w:ascii="Cambria" w:hAnsi="Cambria"/>
          <w:sz w:val="22"/>
          <w:szCs w:val="22"/>
        </w:rPr>
        <w:t xml:space="preserve">арантийного срока Поставщик обеспечит устранение недостатков качества </w:t>
      </w:r>
      <w:r w:rsidRPr="00265F13">
        <w:rPr>
          <w:rFonts w:ascii="Cambria" w:hAnsi="Cambria"/>
          <w:color w:val="000000"/>
          <w:sz w:val="22"/>
          <w:szCs w:val="22"/>
        </w:rPr>
        <w:t>Товара (далее – «</w:t>
      </w:r>
      <w:r w:rsidRPr="00265F13">
        <w:rPr>
          <w:rFonts w:ascii="Cambria" w:hAnsi="Cambria"/>
          <w:b/>
          <w:color w:val="000000"/>
          <w:sz w:val="22"/>
          <w:szCs w:val="22"/>
        </w:rPr>
        <w:t>Недостатки</w:t>
      </w:r>
      <w:r w:rsidRPr="00265F13">
        <w:rPr>
          <w:rFonts w:ascii="Cambria" w:hAnsi="Cambria"/>
          <w:color w:val="000000"/>
          <w:sz w:val="22"/>
          <w:szCs w:val="22"/>
        </w:rPr>
        <w:t xml:space="preserve">»), или замену Товара в случае невозможности устранения выявленных Недостатков. </w:t>
      </w:r>
      <w:r w:rsidRPr="00265F13">
        <w:rPr>
          <w:rFonts w:ascii="Cambria" w:hAnsi="Cambria"/>
          <w:sz w:val="22"/>
          <w:szCs w:val="22"/>
        </w:rPr>
        <w:t xml:space="preserve">Гарантийный срок Товара указывается в гарантийном талоне (при наличии) или устанавливается соответствующей Спецификацией к Договору. </w:t>
      </w:r>
    </w:p>
    <w:p w:rsidR="00C100BB" w:rsidRPr="00265F13" w:rsidRDefault="00C100BB" w:rsidP="008868BA">
      <w:pPr>
        <w:widowControl/>
        <w:numPr>
          <w:ilvl w:val="1"/>
          <w:numId w:val="7"/>
        </w:numPr>
        <w:ind w:left="284"/>
        <w:jc w:val="both"/>
        <w:rPr>
          <w:rFonts w:ascii="Cambria" w:hAnsi="Cambria"/>
          <w:sz w:val="22"/>
          <w:szCs w:val="22"/>
        </w:rPr>
      </w:pPr>
      <w:r w:rsidRPr="00265F13">
        <w:rPr>
          <w:rFonts w:ascii="Cambria" w:hAnsi="Cambria"/>
          <w:sz w:val="22"/>
          <w:szCs w:val="22"/>
        </w:rPr>
        <w:lastRenderedPageBreak/>
        <w:t xml:space="preserve">В случае </w:t>
      </w:r>
      <w:r w:rsidR="00945203">
        <w:rPr>
          <w:rFonts w:ascii="Cambria" w:hAnsi="Cambria"/>
          <w:sz w:val="22"/>
          <w:szCs w:val="22"/>
        </w:rPr>
        <w:t>выявления Недостатков в рамках Г</w:t>
      </w:r>
      <w:r w:rsidRPr="00265F13">
        <w:rPr>
          <w:rFonts w:ascii="Cambria" w:hAnsi="Cambria"/>
          <w:sz w:val="22"/>
          <w:szCs w:val="22"/>
        </w:rPr>
        <w:t xml:space="preserve">арантийного срока Покупатель обязан в течение 2 (двух) календарных дней письменно уведомить Поставщика об этом. Поставщик своими силами и за счет своих средств обязан устранить Недостатки в течение срока, согласованного Сторонами в письменном виде, но не менее 30 (тридцати) календарных дней, при признании требования Покупателя обоснованным. В случае, если Поставщику не удается устранить Недостатки в течение установленного срока, Поставщик обязан письменно уведомить Покупателя об этом, указать в письме причины невозможности устранения Недостатков и согласовать сроки замены Товара. </w:t>
      </w:r>
    </w:p>
    <w:p w:rsidR="00945203" w:rsidRDefault="00C100BB" w:rsidP="00945203">
      <w:pPr>
        <w:widowControl/>
        <w:numPr>
          <w:ilvl w:val="1"/>
          <w:numId w:val="7"/>
        </w:numPr>
        <w:ind w:left="284"/>
        <w:jc w:val="both"/>
        <w:rPr>
          <w:rFonts w:ascii="Cambria" w:hAnsi="Cambria"/>
          <w:sz w:val="22"/>
          <w:szCs w:val="22"/>
        </w:rPr>
      </w:pPr>
      <w:bookmarkStart w:id="2" w:name="_Hlk16686178"/>
      <w:r w:rsidRPr="00265F13">
        <w:rPr>
          <w:rFonts w:ascii="Cambria" w:hAnsi="Cambria"/>
          <w:sz w:val="22"/>
          <w:szCs w:val="22"/>
        </w:rPr>
        <w:t xml:space="preserve">Поставщик вправе отказаться от гарантийных обязательств на поставленный Товар, который </w:t>
      </w:r>
      <w:r w:rsidR="00945203">
        <w:rPr>
          <w:rFonts w:ascii="Cambria" w:hAnsi="Cambria"/>
          <w:sz w:val="22"/>
          <w:szCs w:val="22"/>
        </w:rPr>
        <w:t>был поврежден</w:t>
      </w:r>
      <w:r w:rsidRPr="00265F13">
        <w:rPr>
          <w:rFonts w:ascii="Cambria" w:hAnsi="Cambria"/>
          <w:sz w:val="22"/>
          <w:szCs w:val="22"/>
        </w:rPr>
        <w:t xml:space="preserve"> по вине Покупателя.</w:t>
      </w:r>
      <w:bookmarkEnd w:id="2"/>
    </w:p>
    <w:p w:rsidR="00945203" w:rsidRDefault="00C100BB" w:rsidP="00945203">
      <w:pPr>
        <w:widowControl/>
        <w:numPr>
          <w:ilvl w:val="1"/>
          <w:numId w:val="7"/>
        </w:numPr>
        <w:ind w:left="284"/>
        <w:jc w:val="both"/>
        <w:rPr>
          <w:rFonts w:ascii="Cambria" w:hAnsi="Cambria"/>
          <w:sz w:val="22"/>
          <w:szCs w:val="22"/>
        </w:rPr>
      </w:pPr>
      <w:r w:rsidRPr="00945203">
        <w:rPr>
          <w:rFonts w:ascii="Cambria" w:hAnsi="Cambria"/>
          <w:sz w:val="22"/>
          <w:szCs w:val="22"/>
        </w:rPr>
        <w:t xml:space="preserve">В случае замены Товара и /или ремонта/замены составляющих его деталей, замененный Товар и/или составляющие его детали с недостатками возвращаются Поставщику.  </w:t>
      </w:r>
    </w:p>
    <w:p w:rsidR="00C100BB" w:rsidRPr="00265F13" w:rsidRDefault="00C100BB" w:rsidP="00C100BB">
      <w:pPr>
        <w:widowControl/>
        <w:ind w:left="284" w:hanging="568"/>
        <w:jc w:val="both"/>
        <w:rPr>
          <w:rFonts w:ascii="Cambria" w:hAnsi="Cambria"/>
          <w:sz w:val="22"/>
          <w:szCs w:val="22"/>
        </w:rPr>
      </w:pPr>
    </w:p>
    <w:p w:rsidR="00C100BB" w:rsidRPr="00265F13" w:rsidRDefault="00C100BB" w:rsidP="008868BA">
      <w:pPr>
        <w:widowControl/>
        <w:numPr>
          <w:ilvl w:val="0"/>
          <w:numId w:val="7"/>
        </w:numPr>
        <w:jc w:val="center"/>
        <w:rPr>
          <w:rFonts w:ascii="Cambria" w:hAnsi="Cambria"/>
          <w:sz w:val="22"/>
          <w:szCs w:val="22"/>
        </w:rPr>
      </w:pPr>
      <w:r w:rsidRPr="00265F13">
        <w:rPr>
          <w:rFonts w:ascii="Cambria" w:hAnsi="Cambria"/>
          <w:b/>
          <w:bCs/>
          <w:sz w:val="22"/>
          <w:szCs w:val="22"/>
        </w:rPr>
        <w:t>ОТВЕТСТВЕННОСТЬ</w:t>
      </w:r>
      <w:r w:rsidRPr="00265F13">
        <w:rPr>
          <w:rFonts w:ascii="Cambria" w:hAnsi="Cambria"/>
          <w:sz w:val="22"/>
          <w:szCs w:val="22"/>
        </w:rPr>
        <w:t xml:space="preserve"> </w:t>
      </w:r>
      <w:r w:rsidRPr="00265F13">
        <w:rPr>
          <w:rFonts w:ascii="Cambria" w:hAnsi="Cambria"/>
          <w:b/>
          <w:sz w:val="22"/>
          <w:szCs w:val="22"/>
        </w:rPr>
        <w:t>СТОРОН</w:t>
      </w:r>
      <w:r w:rsidR="002B71D4">
        <w:rPr>
          <w:rFonts w:ascii="Cambria" w:hAnsi="Cambria"/>
          <w:b/>
          <w:sz w:val="22"/>
          <w:szCs w:val="22"/>
        </w:rPr>
        <w:t xml:space="preserve"> </w:t>
      </w:r>
      <w:r w:rsidR="002B71D4">
        <w:rPr>
          <w:rFonts w:ascii="Cambria" w:hAnsi="Cambria"/>
          <w:b/>
        </w:rPr>
        <w:t xml:space="preserve">И </w:t>
      </w:r>
      <w:r w:rsidR="002B71D4" w:rsidRPr="00873F19">
        <w:rPr>
          <w:rFonts w:ascii="Cambria" w:hAnsi="Cambria"/>
          <w:b/>
          <w:bCs/>
        </w:rPr>
        <w:t>ПОРЯДОК РАЗРЕШЕНИЯ СПОРОВ</w:t>
      </w:r>
    </w:p>
    <w:p w:rsidR="005079BD" w:rsidRPr="005079BD" w:rsidRDefault="005079BD" w:rsidP="005079BD">
      <w:pPr>
        <w:widowControl/>
        <w:numPr>
          <w:ilvl w:val="1"/>
          <w:numId w:val="7"/>
        </w:numPr>
        <w:ind w:left="284"/>
        <w:jc w:val="both"/>
        <w:rPr>
          <w:rFonts w:ascii="Cambria" w:hAnsi="Cambria"/>
          <w:sz w:val="22"/>
          <w:szCs w:val="22"/>
        </w:rPr>
      </w:pPr>
      <w:r w:rsidRPr="00265F13">
        <w:rPr>
          <w:rFonts w:ascii="Cambria" w:hAnsi="Cambria"/>
          <w:sz w:val="22"/>
          <w:szCs w:val="22"/>
        </w:rPr>
        <w:t xml:space="preserve">При </w:t>
      </w:r>
      <w:r>
        <w:rPr>
          <w:rFonts w:ascii="Cambria" w:hAnsi="Cambria"/>
          <w:sz w:val="22"/>
          <w:szCs w:val="22"/>
        </w:rPr>
        <w:t>неисполнении или надлежащего исполнения своих обязательств по Договору</w:t>
      </w:r>
      <w:r w:rsidR="008B1AAE">
        <w:rPr>
          <w:rFonts w:ascii="Cambria" w:hAnsi="Cambria"/>
          <w:sz w:val="22"/>
          <w:szCs w:val="22"/>
        </w:rPr>
        <w:t>,</w:t>
      </w:r>
      <w:r w:rsidRPr="00265F13">
        <w:rPr>
          <w:rFonts w:ascii="Cambria" w:hAnsi="Cambria"/>
          <w:sz w:val="22"/>
          <w:szCs w:val="22"/>
        </w:rPr>
        <w:t xml:space="preserve"> Стороны несут ответственность, предусмотренную законодательством Республики Казахстан.</w:t>
      </w:r>
    </w:p>
    <w:p w:rsidR="00C100BB" w:rsidRPr="00265F13" w:rsidRDefault="00C100BB" w:rsidP="008868BA">
      <w:pPr>
        <w:widowControl/>
        <w:numPr>
          <w:ilvl w:val="1"/>
          <w:numId w:val="7"/>
        </w:numPr>
        <w:ind w:left="284"/>
        <w:jc w:val="both"/>
        <w:rPr>
          <w:rFonts w:ascii="Cambria" w:hAnsi="Cambria"/>
          <w:sz w:val="22"/>
          <w:szCs w:val="22"/>
        </w:rPr>
      </w:pPr>
      <w:r w:rsidRPr="00265F13">
        <w:rPr>
          <w:rFonts w:ascii="Cambria" w:hAnsi="Cambria"/>
          <w:sz w:val="22"/>
          <w:szCs w:val="22"/>
        </w:rPr>
        <w:t xml:space="preserve">В случае просрочки сроков поставки Товаров, установленных соответствующей Спецификацией к Договору, Покупатель вправе взыскать с Поставщика неустойку в размере 0,1% от суммы недопоставленного Товара, за каждый день просрочки, но не более 10% от суммы недопоставленного Товара, указанной в соответствующей Спецификации к Договору. </w:t>
      </w:r>
    </w:p>
    <w:p w:rsidR="00C100BB" w:rsidRPr="00265F13" w:rsidRDefault="00C100BB" w:rsidP="008868BA">
      <w:pPr>
        <w:widowControl/>
        <w:numPr>
          <w:ilvl w:val="1"/>
          <w:numId w:val="7"/>
        </w:numPr>
        <w:ind w:left="284"/>
        <w:jc w:val="both"/>
        <w:rPr>
          <w:rFonts w:ascii="Cambria" w:hAnsi="Cambria"/>
          <w:sz w:val="22"/>
          <w:szCs w:val="22"/>
        </w:rPr>
      </w:pPr>
      <w:bookmarkStart w:id="3" w:name="_Hlk97826941"/>
      <w:r w:rsidRPr="00265F13">
        <w:rPr>
          <w:rFonts w:ascii="Cambria" w:hAnsi="Cambria"/>
          <w:sz w:val="22"/>
          <w:szCs w:val="22"/>
        </w:rPr>
        <w:t xml:space="preserve">В случае просрочки сроков оплаты, установленных Договором, Поставщик вправе взыскать с Покупателя неустойку в размере 0,1% от стоимости неоплаченного в срок Товара за каждый день просрочки, но не более 10% от общей стоимости Товара. </w:t>
      </w:r>
    </w:p>
    <w:bookmarkEnd w:id="3"/>
    <w:p w:rsidR="00C100BB" w:rsidRPr="00265F13" w:rsidRDefault="00C100BB" w:rsidP="008868BA">
      <w:pPr>
        <w:widowControl/>
        <w:numPr>
          <w:ilvl w:val="1"/>
          <w:numId w:val="7"/>
        </w:numPr>
        <w:ind w:left="284"/>
        <w:jc w:val="both"/>
        <w:rPr>
          <w:rFonts w:ascii="Cambria" w:hAnsi="Cambria"/>
          <w:snapToGrid w:val="0"/>
          <w:sz w:val="22"/>
          <w:szCs w:val="22"/>
        </w:rPr>
      </w:pPr>
      <w:r w:rsidRPr="00265F13">
        <w:rPr>
          <w:rFonts w:ascii="Cambria" w:hAnsi="Cambria"/>
          <w:snapToGrid w:val="0"/>
          <w:sz w:val="22"/>
          <w:szCs w:val="22"/>
        </w:rPr>
        <w:t xml:space="preserve">Общий предел ответственности Поставщика по Договору или в связи с ним (включая штрафы, пеню, неустойки и прочее) ограничивается стоимостью соответствующего Товара. </w:t>
      </w:r>
    </w:p>
    <w:p w:rsidR="00C100BB" w:rsidRDefault="00C100BB" w:rsidP="008868BA">
      <w:pPr>
        <w:widowControl/>
        <w:numPr>
          <w:ilvl w:val="1"/>
          <w:numId w:val="7"/>
        </w:numPr>
        <w:ind w:left="284"/>
        <w:jc w:val="both"/>
        <w:rPr>
          <w:rFonts w:ascii="Cambria" w:hAnsi="Cambria"/>
          <w:sz w:val="22"/>
          <w:szCs w:val="22"/>
        </w:rPr>
      </w:pPr>
      <w:r w:rsidRPr="00265F13">
        <w:rPr>
          <w:rFonts w:ascii="Cambria" w:hAnsi="Cambria"/>
          <w:sz w:val="22"/>
          <w:szCs w:val="22"/>
        </w:rPr>
        <w:t xml:space="preserve">Поставщик освобождается от ответственности за </w:t>
      </w:r>
      <w:proofErr w:type="spellStart"/>
      <w:r w:rsidRPr="00265F13">
        <w:rPr>
          <w:rFonts w:ascii="Cambria" w:hAnsi="Cambria"/>
          <w:sz w:val="22"/>
          <w:szCs w:val="22"/>
        </w:rPr>
        <w:t>непоставку</w:t>
      </w:r>
      <w:proofErr w:type="spellEnd"/>
      <w:r w:rsidRPr="00265F13">
        <w:rPr>
          <w:rFonts w:ascii="Cambria" w:hAnsi="Cambria"/>
          <w:sz w:val="22"/>
          <w:szCs w:val="22"/>
        </w:rPr>
        <w:t xml:space="preserve"> и/или недопоставку Товара и/или составляющих его деталей и частей, возникшую по вине Третьих лиц, производителя Товара с указанием соответствующей причины. </w:t>
      </w:r>
    </w:p>
    <w:p w:rsidR="002B71D4" w:rsidRPr="00265F13" w:rsidRDefault="002B71D4" w:rsidP="002B71D4">
      <w:pPr>
        <w:widowControl/>
        <w:numPr>
          <w:ilvl w:val="1"/>
          <w:numId w:val="7"/>
        </w:numPr>
        <w:ind w:left="284"/>
        <w:jc w:val="both"/>
        <w:rPr>
          <w:rFonts w:ascii="Cambria" w:hAnsi="Cambria"/>
          <w:sz w:val="22"/>
          <w:szCs w:val="22"/>
        </w:rPr>
      </w:pPr>
      <w:r w:rsidRPr="00265F13">
        <w:rPr>
          <w:rFonts w:ascii="Cambria" w:hAnsi="Cambria"/>
          <w:sz w:val="22"/>
          <w:szCs w:val="22"/>
        </w:rPr>
        <w:t xml:space="preserve">Стороны примут все меры для мирного урегулирования любых споров и разногласий, которые могут возникнуть из настоящего Договора или в связи с ним. Срок рассмотрения претензий составляет 10 (десять) календарных дней. </w:t>
      </w:r>
    </w:p>
    <w:p w:rsidR="002B71D4" w:rsidRPr="002B71D4" w:rsidRDefault="002B71D4" w:rsidP="002B71D4">
      <w:pPr>
        <w:widowControl/>
        <w:numPr>
          <w:ilvl w:val="1"/>
          <w:numId w:val="7"/>
        </w:numPr>
        <w:ind w:left="284"/>
        <w:jc w:val="both"/>
        <w:rPr>
          <w:rFonts w:ascii="Cambria" w:hAnsi="Cambria"/>
          <w:b/>
          <w:sz w:val="22"/>
          <w:szCs w:val="22"/>
        </w:rPr>
      </w:pPr>
      <w:r w:rsidRPr="00265F13">
        <w:rPr>
          <w:rFonts w:ascii="Cambria" w:hAnsi="Cambria"/>
          <w:sz w:val="22"/>
          <w:szCs w:val="22"/>
        </w:rPr>
        <w:t>Если Стороны не придут к мирному урегулированию возникшего спора,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по месту нахождения Поставщика (Стороны определили договорную подсудность).</w:t>
      </w:r>
    </w:p>
    <w:p w:rsidR="00C100BB" w:rsidRPr="00265F13" w:rsidRDefault="00C100BB" w:rsidP="00C100BB">
      <w:pPr>
        <w:widowControl/>
        <w:ind w:left="567"/>
        <w:jc w:val="both"/>
        <w:rPr>
          <w:rFonts w:ascii="Cambria" w:hAnsi="Cambria"/>
          <w:sz w:val="22"/>
          <w:szCs w:val="22"/>
        </w:rPr>
      </w:pPr>
    </w:p>
    <w:p w:rsidR="00C100BB" w:rsidRPr="00265F13" w:rsidRDefault="00921D16" w:rsidP="008868BA">
      <w:pPr>
        <w:widowControl/>
        <w:numPr>
          <w:ilvl w:val="0"/>
          <w:numId w:val="7"/>
        </w:numPr>
        <w:jc w:val="center"/>
        <w:rPr>
          <w:rFonts w:ascii="Cambria" w:hAnsi="Cambria"/>
          <w:b/>
          <w:bCs/>
          <w:sz w:val="22"/>
          <w:szCs w:val="22"/>
        </w:rPr>
      </w:pPr>
      <w:r>
        <w:rPr>
          <w:rFonts w:ascii="Cambria" w:hAnsi="Cambria"/>
          <w:b/>
          <w:bCs/>
          <w:sz w:val="22"/>
          <w:szCs w:val="22"/>
        </w:rPr>
        <w:t xml:space="preserve">ФОРС-МАЖОРНЫЕ </w:t>
      </w:r>
      <w:r w:rsidR="00C100BB" w:rsidRPr="00265F13">
        <w:rPr>
          <w:rFonts w:ascii="Cambria" w:hAnsi="Cambria"/>
          <w:b/>
          <w:bCs/>
          <w:sz w:val="22"/>
          <w:szCs w:val="22"/>
        </w:rPr>
        <w:t xml:space="preserve">ОБСТОЯТЕЛЬСТВА </w:t>
      </w:r>
    </w:p>
    <w:p w:rsidR="00C100BB" w:rsidRPr="00265F13" w:rsidRDefault="00C100BB" w:rsidP="008868BA">
      <w:pPr>
        <w:widowControl/>
        <w:numPr>
          <w:ilvl w:val="1"/>
          <w:numId w:val="7"/>
        </w:numPr>
        <w:ind w:left="284"/>
        <w:jc w:val="both"/>
        <w:rPr>
          <w:rFonts w:ascii="Cambria" w:hAnsi="Cambria"/>
          <w:sz w:val="22"/>
          <w:szCs w:val="22"/>
        </w:rPr>
      </w:pPr>
      <w:r w:rsidRPr="00265F13">
        <w:rPr>
          <w:rFonts w:ascii="Cambria" w:hAnsi="Cambria"/>
          <w:sz w:val="22"/>
          <w:szCs w:val="22"/>
        </w:rPr>
        <w:t xml:space="preserve">Стороны не несут ответственность за неисполнение, либо ненадлежащее </w:t>
      </w:r>
      <w:proofErr w:type="gramStart"/>
      <w:r w:rsidRPr="00265F13">
        <w:rPr>
          <w:rFonts w:ascii="Cambria" w:hAnsi="Cambria"/>
          <w:sz w:val="22"/>
          <w:szCs w:val="22"/>
        </w:rPr>
        <w:t>исполнение  обязательства</w:t>
      </w:r>
      <w:proofErr w:type="gramEnd"/>
      <w:r w:rsidRPr="00265F13">
        <w:rPr>
          <w:rFonts w:ascii="Cambria" w:hAnsi="Cambria"/>
          <w:sz w:val="22"/>
          <w:szCs w:val="22"/>
        </w:rPr>
        <w:t xml:space="preserve"> по настоящему Договору, если докажут, что это произошло вследствие наступления обстоятельств непреодолимой силы (форс-мажор),  в  результате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774C12" w:rsidRDefault="00C100BB" w:rsidP="00774C12">
      <w:pPr>
        <w:widowControl/>
        <w:numPr>
          <w:ilvl w:val="1"/>
          <w:numId w:val="7"/>
        </w:numPr>
        <w:ind w:left="284"/>
        <w:jc w:val="both"/>
        <w:rPr>
          <w:rFonts w:ascii="Cambria" w:hAnsi="Cambria"/>
          <w:sz w:val="22"/>
          <w:szCs w:val="22"/>
        </w:rPr>
      </w:pPr>
      <w:r w:rsidRPr="00265F13">
        <w:rPr>
          <w:rFonts w:ascii="Cambria" w:hAnsi="Cambria"/>
          <w:sz w:val="22"/>
          <w:szCs w:val="22"/>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774C12" w:rsidRPr="00774C12" w:rsidRDefault="00774C12" w:rsidP="00774C12">
      <w:pPr>
        <w:widowControl/>
        <w:numPr>
          <w:ilvl w:val="1"/>
          <w:numId w:val="7"/>
        </w:numPr>
        <w:ind w:left="284"/>
        <w:jc w:val="both"/>
        <w:rPr>
          <w:rFonts w:ascii="Cambria" w:hAnsi="Cambria"/>
          <w:sz w:val="20"/>
          <w:szCs w:val="22"/>
        </w:rPr>
      </w:pPr>
      <w:r w:rsidRPr="00774C12">
        <w:rPr>
          <w:rFonts w:ascii="Cambria" w:hAnsi="Cambria"/>
          <w:sz w:val="22"/>
        </w:rPr>
        <w:t xml:space="preserve">Отсутствие причинной связи между обстоятельством непреодолимой силы и неисполненным (ненадлежащим образом исполненным) обязательством, лишает Сторону </w:t>
      </w:r>
      <w:r w:rsidRPr="00774C12">
        <w:rPr>
          <w:rFonts w:ascii="Cambria" w:hAnsi="Cambria"/>
          <w:sz w:val="22"/>
        </w:rPr>
        <w:lastRenderedPageBreak/>
        <w:t>возможности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Договору.</w:t>
      </w:r>
    </w:p>
    <w:p w:rsidR="00C100BB" w:rsidRPr="00265F13" w:rsidRDefault="00C100BB" w:rsidP="008868BA">
      <w:pPr>
        <w:widowControl/>
        <w:numPr>
          <w:ilvl w:val="1"/>
          <w:numId w:val="7"/>
        </w:numPr>
        <w:ind w:left="284"/>
        <w:jc w:val="both"/>
        <w:rPr>
          <w:rFonts w:ascii="Cambria" w:hAnsi="Cambria"/>
          <w:sz w:val="22"/>
          <w:szCs w:val="22"/>
        </w:rPr>
      </w:pPr>
      <w:r w:rsidRPr="00265F13">
        <w:rPr>
          <w:rFonts w:ascii="Cambria" w:hAnsi="Cambria"/>
          <w:sz w:val="22"/>
          <w:szCs w:val="22"/>
        </w:rPr>
        <w:t>В случае, если обстоятельства форс-мажора продлятся более 60 (шестидесяти) дней, Стороны примут решение об изменении или расторжении Договора.</w:t>
      </w:r>
    </w:p>
    <w:p w:rsidR="00C100BB" w:rsidRPr="00265F13" w:rsidRDefault="00C100BB" w:rsidP="008868BA">
      <w:pPr>
        <w:widowControl/>
        <w:numPr>
          <w:ilvl w:val="1"/>
          <w:numId w:val="7"/>
        </w:numPr>
        <w:ind w:left="284"/>
        <w:jc w:val="both"/>
        <w:rPr>
          <w:rFonts w:ascii="Cambria" w:hAnsi="Cambria"/>
          <w:sz w:val="22"/>
          <w:szCs w:val="22"/>
        </w:rPr>
      </w:pPr>
      <w:r w:rsidRPr="00265F13">
        <w:rPr>
          <w:rFonts w:ascii="Cambria" w:hAnsi="Cambria"/>
          <w:sz w:val="22"/>
          <w:szCs w:val="22"/>
        </w:rPr>
        <w:t>Сторона, претерпевающая действие форс-мажорных обстоятельств, обязана в разумный срок уведомить другую Сторону об их возникновении и прекращении.</w:t>
      </w:r>
    </w:p>
    <w:p w:rsidR="00C100BB" w:rsidRPr="00265F13" w:rsidRDefault="00C100BB" w:rsidP="008868BA">
      <w:pPr>
        <w:widowControl/>
        <w:numPr>
          <w:ilvl w:val="1"/>
          <w:numId w:val="7"/>
        </w:numPr>
        <w:ind w:left="284"/>
        <w:jc w:val="both"/>
        <w:rPr>
          <w:rFonts w:ascii="Cambria" w:hAnsi="Cambria"/>
          <w:b/>
          <w:sz w:val="22"/>
          <w:szCs w:val="22"/>
        </w:rPr>
      </w:pPr>
      <w:r w:rsidRPr="00265F13">
        <w:rPr>
          <w:rFonts w:ascii="Cambria" w:hAnsi="Cambria"/>
          <w:sz w:val="22"/>
          <w:szCs w:val="22"/>
        </w:rPr>
        <w:t>В случае растор</w:t>
      </w:r>
      <w:r w:rsidR="00774C12">
        <w:rPr>
          <w:rFonts w:ascii="Cambria" w:hAnsi="Cambria"/>
          <w:sz w:val="22"/>
          <w:szCs w:val="22"/>
        </w:rPr>
        <w:t>жения Договора согласно пункту 9.4</w:t>
      </w:r>
      <w:r w:rsidRPr="00265F13">
        <w:rPr>
          <w:rFonts w:ascii="Cambria" w:hAnsi="Cambria"/>
          <w:sz w:val="22"/>
          <w:szCs w:val="22"/>
        </w:rPr>
        <w:t>. Договора Стороны должны произвести взаиморасчёты только за поставленный Поставщиком Товар.</w:t>
      </w:r>
    </w:p>
    <w:p w:rsidR="001F713C" w:rsidRPr="00265F13" w:rsidRDefault="001F713C" w:rsidP="001F713C">
      <w:pPr>
        <w:widowControl/>
        <w:ind w:left="284"/>
        <w:jc w:val="both"/>
        <w:rPr>
          <w:rFonts w:ascii="Cambria" w:hAnsi="Cambria"/>
          <w:b/>
          <w:sz w:val="22"/>
          <w:szCs w:val="22"/>
        </w:rPr>
      </w:pPr>
    </w:p>
    <w:p w:rsidR="00C100BB" w:rsidRPr="00265F13" w:rsidRDefault="00C100BB" w:rsidP="008868BA">
      <w:pPr>
        <w:widowControl/>
        <w:numPr>
          <w:ilvl w:val="0"/>
          <w:numId w:val="7"/>
        </w:numPr>
        <w:jc w:val="center"/>
        <w:rPr>
          <w:rFonts w:ascii="Cambria" w:hAnsi="Cambria"/>
          <w:sz w:val="22"/>
          <w:szCs w:val="22"/>
        </w:rPr>
      </w:pPr>
      <w:r w:rsidRPr="00265F13">
        <w:rPr>
          <w:rFonts w:ascii="Cambria" w:hAnsi="Cambria"/>
          <w:b/>
          <w:bCs/>
          <w:sz w:val="22"/>
          <w:szCs w:val="22"/>
        </w:rPr>
        <w:t>КОНФИДЕНЦИАЛЬНОСТЬ</w:t>
      </w:r>
    </w:p>
    <w:p w:rsidR="00296481" w:rsidRPr="00296481" w:rsidRDefault="00296481" w:rsidP="00296481">
      <w:pPr>
        <w:widowControl/>
        <w:numPr>
          <w:ilvl w:val="1"/>
          <w:numId w:val="7"/>
        </w:numPr>
        <w:tabs>
          <w:tab w:val="left" w:pos="284"/>
        </w:tabs>
        <w:ind w:left="284" w:hanging="568"/>
        <w:jc w:val="both"/>
        <w:rPr>
          <w:rFonts w:ascii="Cambria" w:hAnsi="Cambria"/>
          <w:sz w:val="22"/>
          <w:szCs w:val="22"/>
        </w:rPr>
      </w:pPr>
      <w:r w:rsidRPr="00296481">
        <w:rPr>
          <w:rFonts w:ascii="Cambria" w:hAnsi="Cambria"/>
          <w:sz w:val="22"/>
          <w:szCs w:val="22"/>
        </w:rPr>
        <w:t>Стороны принимают на себя обязательства по соблюдению конфиденциальной информации, полученной в рамках исполнения обязательств по настоящему Договору, если иное не предусмотрено настоящим Договором.</w:t>
      </w:r>
    </w:p>
    <w:p w:rsidR="00C100BB" w:rsidRPr="00265F13" w:rsidRDefault="00C100BB" w:rsidP="008868BA">
      <w:pPr>
        <w:numPr>
          <w:ilvl w:val="1"/>
          <w:numId w:val="7"/>
        </w:numPr>
        <w:tabs>
          <w:tab w:val="left" w:pos="284"/>
        </w:tabs>
        <w:ind w:left="284" w:hanging="568"/>
        <w:jc w:val="both"/>
        <w:rPr>
          <w:rFonts w:ascii="Cambria" w:hAnsi="Cambria"/>
          <w:sz w:val="22"/>
          <w:szCs w:val="22"/>
        </w:rPr>
      </w:pPr>
      <w:r w:rsidRPr="00265F13">
        <w:rPr>
          <w:rFonts w:ascii="Cambria" w:hAnsi="Cambria"/>
          <w:sz w:val="22"/>
          <w:szCs w:val="22"/>
        </w:rPr>
        <w:t>Конфиденциальной признается любая информация относительно деятельности Сторон, а также техническая документация и другая техническая информация, полученная в связи с заключением и исполнением</w:t>
      </w:r>
      <w:r w:rsidR="009F6094">
        <w:rPr>
          <w:rFonts w:ascii="Cambria" w:hAnsi="Cambria"/>
          <w:sz w:val="22"/>
          <w:szCs w:val="22"/>
        </w:rPr>
        <w:t xml:space="preserve"> Сторонами настоящего Договора</w:t>
      </w:r>
      <w:r w:rsidRPr="00265F13">
        <w:rPr>
          <w:rFonts w:ascii="Cambria" w:hAnsi="Cambria"/>
          <w:sz w:val="22"/>
          <w:szCs w:val="22"/>
        </w:rPr>
        <w:t>, а также любая другая информация, составляющая секрет производства, оказания услуг, выполнения работ, реализации товаров и иную коммерческую тайну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C100BB" w:rsidRPr="00265F13" w:rsidRDefault="00C100BB" w:rsidP="008868BA">
      <w:pPr>
        <w:widowControl/>
        <w:numPr>
          <w:ilvl w:val="1"/>
          <w:numId w:val="7"/>
        </w:numPr>
        <w:tabs>
          <w:tab w:val="left" w:pos="284"/>
        </w:tabs>
        <w:ind w:left="284" w:hanging="568"/>
        <w:jc w:val="both"/>
        <w:rPr>
          <w:rFonts w:ascii="Cambria" w:hAnsi="Cambria"/>
          <w:sz w:val="22"/>
          <w:szCs w:val="22"/>
        </w:rPr>
      </w:pPr>
      <w:r w:rsidRPr="00265F13">
        <w:rPr>
          <w:rFonts w:ascii="Cambria" w:hAnsi="Cambria"/>
          <w:sz w:val="22"/>
          <w:szCs w:val="22"/>
        </w:rPr>
        <w:t>Стороны принимают, что не признается конфиденциальной информация, которая:</w:t>
      </w:r>
      <w:r w:rsidRPr="00265F13">
        <w:rPr>
          <w:rFonts w:ascii="Cambria" w:hAnsi="Cambria"/>
          <w:sz w:val="22"/>
          <w:szCs w:val="22"/>
        </w:rPr>
        <w:tab/>
      </w:r>
    </w:p>
    <w:p w:rsidR="00C100BB" w:rsidRPr="00265F13" w:rsidRDefault="00C100BB" w:rsidP="008868BA">
      <w:pPr>
        <w:widowControl/>
        <w:numPr>
          <w:ilvl w:val="2"/>
          <w:numId w:val="7"/>
        </w:numPr>
        <w:tabs>
          <w:tab w:val="left" w:pos="284"/>
        </w:tabs>
        <w:ind w:left="284" w:hanging="709"/>
        <w:jc w:val="both"/>
        <w:rPr>
          <w:rFonts w:ascii="Cambria" w:hAnsi="Cambria"/>
          <w:sz w:val="22"/>
          <w:szCs w:val="22"/>
        </w:rPr>
      </w:pPr>
      <w:r w:rsidRPr="00265F13">
        <w:rPr>
          <w:rFonts w:ascii="Cambria" w:hAnsi="Cambria"/>
          <w:sz w:val="22"/>
          <w:szCs w:val="22"/>
        </w:rPr>
        <w:t>Была известна Сторонам до времени ее получения, либо является или становится общедоступной не по вине другой Стороны;</w:t>
      </w:r>
    </w:p>
    <w:p w:rsidR="00C100BB" w:rsidRPr="00265F13" w:rsidRDefault="00C100BB" w:rsidP="008868BA">
      <w:pPr>
        <w:widowControl/>
        <w:numPr>
          <w:ilvl w:val="2"/>
          <w:numId w:val="7"/>
        </w:numPr>
        <w:tabs>
          <w:tab w:val="left" w:pos="284"/>
        </w:tabs>
        <w:ind w:left="284" w:hanging="709"/>
        <w:jc w:val="both"/>
        <w:rPr>
          <w:rFonts w:ascii="Cambria" w:hAnsi="Cambria"/>
          <w:sz w:val="22"/>
          <w:szCs w:val="22"/>
        </w:rPr>
      </w:pPr>
      <w:r w:rsidRPr="00265F13">
        <w:rPr>
          <w:rFonts w:ascii="Cambria" w:hAnsi="Cambria"/>
          <w:sz w:val="22"/>
          <w:szCs w:val="22"/>
        </w:rPr>
        <w:t xml:space="preserve">По существу, соответствует информации, предоставленной одной из Сторон любым третьим лицом, являющимся добросовестным обладателем конфиденциальной информации, и не имеющим каких-либо обязательств о ее неразглашении перед одной из Сторон; </w:t>
      </w:r>
    </w:p>
    <w:p w:rsidR="00C100BB" w:rsidRPr="00265F13" w:rsidRDefault="00C100BB" w:rsidP="008868BA">
      <w:pPr>
        <w:widowControl/>
        <w:numPr>
          <w:ilvl w:val="2"/>
          <w:numId w:val="7"/>
        </w:numPr>
        <w:tabs>
          <w:tab w:val="left" w:pos="284"/>
        </w:tabs>
        <w:ind w:left="284" w:hanging="709"/>
        <w:jc w:val="both"/>
        <w:rPr>
          <w:rFonts w:ascii="Cambria" w:hAnsi="Cambria"/>
          <w:sz w:val="22"/>
          <w:szCs w:val="22"/>
        </w:rPr>
      </w:pPr>
      <w:r w:rsidRPr="00265F13">
        <w:rPr>
          <w:rFonts w:ascii="Cambria" w:hAnsi="Cambria"/>
          <w:sz w:val="22"/>
          <w:szCs w:val="22"/>
        </w:rPr>
        <w:t>Которая соответствует информации, представленной одной из Сторон любому третьему лицу на не конфиденциальной основе.</w:t>
      </w:r>
    </w:p>
    <w:p w:rsidR="009F6094" w:rsidRDefault="00C100BB" w:rsidP="009F6094">
      <w:pPr>
        <w:widowControl/>
        <w:numPr>
          <w:ilvl w:val="1"/>
          <w:numId w:val="7"/>
        </w:numPr>
        <w:ind w:left="284" w:hanging="568"/>
        <w:jc w:val="both"/>
        <w:rPr>
          <w:rFonts w:ascii="Cambria" w:hAnsi="Cambria"/>
          <w:sz w:val="22"/>
          <w:szCs w:val="22"/>
        </w:rPr>
      </w:pPr>
      <w:r w:rsidRPr="00265F13">
        <w:rPr>
          <w:rFonts w:ascii="Cambria" w:hAnsi="Cambria"/>
          <w:sz w:val="22"/>
          <w:szCs w:val="22"/>
        </w:rPr>
        <w:t>Бремя доказывания наличия вышеуказанных исключений лежит на Стороне, получившей информацию.</w:t>
      </w:r>
    </w:p>
    <w:p w:rsidR="009F6094" w:rsidRPr="009F6094" w:rsidRDefault="009F6094" w:rsidP="009F6094">
      <w:pPr>
        <w:widowControl/>
        <w:numPr>
          <w:ilvl w:val="1"/>
          <w:numId w:val="7"/>
        </w:numPr>
        <w:ind w:left="284" w:hanging="568"/>
        <w:jc w:val="both"/>
        <w:rPr>
          <w:rFonts w:ascii="Cambria" w:hAnsi="Cambria"/>
          <w:sz w:val="20"/>
          <w:szCs w:val="22"/>
        </w:rPr>
      </w:pPr>
      <w:r w:rsidRPr="009F6094">
        <w:rPr>
          <w:rFonts w:ascii="Cambria" w:hAnsi="Cambria"/>
          <w:sz w:val="22"/>
        </w:rPr>
        <w:t xml:space="preserve">Стороны обязуются обеспечить защиту конфиденциальной информации в течение всего срока действия настоящего Договора и 5 (пяти)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C100BB" w:rsidRDefault="00C100BB" w:rsidP="00C100BB">
      <w:pPr>
        <w:widowControl/>
        <w:jc w:val="both"/>
        <w:rPr>
          <w:rFonts w:ascii="Cambria" w:hAnsi="Cambria"/>
          <w:b/>
          <w:sz w:val="22"/>
          <w:szCs w:val="22"/>
        </w:rPr>
      </w:pPr>
    </w:p>
    <w:p w:rsidR="004E51E5" w:rsidRPr="008D74F6" w:rsidRDefault="004E51E5" w:rsidP="004E51E5">
      <w:pPr>
        <w:pStyle w:val="a8"/>
        <w:numPr>
          <w:ilvl w:val="0"/>
          <w:numId w:val="7"/>
        </w:numPr>
        <w:jc w:val="center"/>
        <w:rPr>
          <w:rFonts w:ascii="Cambria" w:hAnsi="Cambria"/>
          <w:sz w:val="22"/>
          <w:szCs w:val="22"/>
        </w:rPr>
      </w:pPr>
      <w:r w:rsidRPr="008D74F6">
        <w:rPr>
          <w:rFonts w:ascii="Cambria" w:hAnsi="Cambria"/>
          <w:b/>
          <w:sz w:val="22"/>
          <w:szCs w:val="22"/>
        </w:rPr>
        <w:t>АНТИКОРРУПЦИОННАЯ ОГОВОРКА</w:t>
      </w:r>
    </w:p>
    <w:p w:rsidR="004E51E5" w:rsidRPr="004E51E5" w:rsidRDefault="004E51E5" w:rsidP="004E51E5">
      <w:pPr>
        <w:pStyle w:val="a8"/>
        <w:widowControl/>
        <w:numPr>
          <w:ilvl w:val="1"/>
          <w:numId w:val="7"/>
        </w:numPr>
        <w:ind w:left="283" w:hanging="567"/>
        <w:jc w:val="both"/>
        <w:rPr>
          <w:rFonts w:ascii="Cambria" w:hAnsi="Cambria"/>
          <w:b/>
          <w:sz w:val="22"/>
          <w:szCs w:val="22"/>
        </w:rPr>
      </w:pPr>
      <w:r w:rsidRPr="004E51E5">
        <w:rPr>
          <w:rFonts w:ascii="Cambria" w:hAnsi="Cambria"/>
          <w:sz w:val="22"/>
          <w:szCs w:val="22"/>
        </w:rPr>
        <w:t>Стороны обязуются соблюдать применимое законодательство Республики Казахстан по противодействию коррупции и противодействию легализации (отмыванию) доходов, полученных преступным путем (далее – «</w:t>
      </w:r>
      <w:r w:rsidRPr="004E51E5">
        <w:rPr>
          <w:rFonts w:ascii="Cambria" w:hAnsi="Cambria"/>
          <w:b/>
          <w:sz w:val="22"/>
          <w:szCs w:val="22"/>
        </w:rPr>
        <w:t>Антикоррупционное законодательство</w:t>
      </w:r>
      <w:r w:rsidRPr="004E51E5">
        <w:rPr>
          <w:rFonts w:ascii="Cambria" w:hAnsi="Cambria"/>
          <w:sz w:val="22"/>
          <w:szCs w:val="22"/>
        </w:rPr>
        <w:t>»).</w:t>
      </w:r>
    </w:p>
    <w:p w:rsidR="004E51E5" w:rsidRDefault="004E51E5" w:rsidP="004E51E5">
      <w:pPr>
        <w:pStyle w:val="a8"/>
        <w:numPr>
          <w:ilvl w:val="1"/>
          <w:numId w:val="7"/>
        </w:numPr>
        <w:ind w:left="283" w:hanging="567"/>
        <w:jc w:val="both"/>
        <w:rPr>
          <w:rFonts w:ascii="Cambria" w:hAnsi="Cambria"/>
          <w:sz w:val="22"/>
          <w:szCs w:val="22"/>
        </w:rPr>
      </w:pPr>
      <w:r w:rsidRPr="008D74F6">
        <w:rPr>
          <w:rFonts w:ascii="Cambria" w:hAnsi="Cambria"/>
          <w:sz w:val="22"/>
          <w:szCs w:val="22"/>
        </w:rPr>
        <w:t>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4E51E5" w:rsidRDefault="004E51E5" w:rsidP="004E51E5">
      <w:pPr>
        <w:pStyle w:val="a8"/>
        <w:numPr>
          <w:ilvl w:val="1"/>
          <w:numId w:val="7"/>
        </w:numPr>
        <w:ind w:left="283" w:hanging="567"/>
        <w:jc w:val="both"/>
        <w:rPr>
          <w:rFonts w:ascii="Cambria" w:hAnsi="Cambria"/>
          <w:sz w:val="22"/>
          <w:szCs w:val="22"/>
        </w:rPr>
      </w:pPr>
      <w:r w:rsidRPr="008D74F6">
        <w:rPr>
          <w:rFonts w:ascii="Cambria" w:hAnsi="Cambria"/>
          <w:sz w:val="22"/>
          <w:szCs w:val="22"/>
        </w:rPr>
        <w:t>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w:t>
      </w:r>
    </w:p>
    <w:p w:rsidR="004E51E5" w:rsidRPr="008D74F6" w:rsidRDefault="004E51E5" w:rsidP="004E51E5">
      <w:pPr>
        <w:pStyle w:val="a8"/>
        <w:numPr>
          <w:ilvl w:val="1"/>
          <w:numId w:val="7"/>
        </w:numPr>
        <w:ind w:left="283" w:hanging="567"/>
        <w:jc w:val="both"/>
        <w:rPr>
          <w:rFonts w:ascii="Cambria" w:hAnsi="Cambria"/>
          <w:sz w:val="22"/>
          <w:szCs w:val="22"/>
        </w:rPr>
      </w:pPr>
      <w:r w:rsidRPr="008D74F6">
        <w:rPr>
          <w:rFonts w:ascii="Cambria" w:hAnsi="Cambria"/>
          <w:sz w:val="22"/>
          <w:szCs w:val="22"/>
        </w:rPr>
        <w:t xml:space="preserve">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настоящей статьи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w:t>
      </w:r>
      <w:r w:rsidRPr="008D74F6">
        <w:rPr>
          <w:rFonts w:ascii="Cambria" w:hAnsi="Cambria"/>
          <w:sz w:val="22"/>
          <w:szCs w:val="22"/>
        </w:rPr>
        <w:lastRenderedPageBreak/>
        <w:t>(документы), опровергающие или подтверждающие факт нарушения.</w:t>
      </w:r>
    </w:p>
    <w:p w:rsidR="004E51E5" w:rsidRPr="004E51E5" w:rsidRDefault="004E51E5" w:rsidP="004E51E5">
      <w:pPr>
        <w:widowControl/>
        <w:jc w:val="both"/>
        <w:rPr>
          <w:rFonts w:ascii="Cambria" w:hAnsi="Cambria"/>
          <w:b/>
          <w:sz w:val="22"/>
          <w:szCs w:val="22"/>
        </w:rPr>
      </w:pPr>
    </w:p>
    <w:p w:rsidR="00C100BB" w:rsidRPr="00265F13" w:rsidRDefault="00C100BB" w:rsidP="004E51E5">
      <w:pPr>
        <w:numPr>
          <w:ilvl w:val="0"/>
          <w:numId w:val="7"/>
        </w:numPr>
        <w:jc w:val="center"/>
        <w:rPr>
          <w:rFonts w:ascii="Cambria" w:hAnsi="Cambria"/>
          <w:b/>
          <w:sz w:val="22"/>
          <w:szCs w:val="22"/>
        </w:rPr>
      </w:pPr>
      <w:r w:rsidRPr="00265F13">
        <w:rPr>
          <w:rFonts w:ascii="Cambria" w:hAnsi="Cambria"/>
          <w:b/>
          <w:sz w:val="22"/>
          <w:szCs w:val="22"/>
        </w:rPr>
        <w:t>СРОК ДЕЙСТВИЯ ДОГОВОРА</w:t>
      </w:r>
    </w:p>
    <w:p w:rsidR="00C100BB" w:rsidRPr="00265F13" w:rsidRDefault="00C100BB" w:rsidP="004E51E5">
      <w:pPr>
        <w:widowControl/>
        <w:numPr>
          <w:ilvl w:val="1"/>
          <w:numId w:val="7"/>
        </w:numPr>
        <w:ind w:left="284" w:hanging="568"/>
        <w:jc w:val="both"/>
        <w:rPr>
          <w:rFonts w:ascii="Cambria" w:hAnsi="Cambria"/>
          <w:sz w:val="22"/>
          <w:szCs w:val="22"/>
        </w:rPr>
      </w:pPr>
      <w:r w:rsidRPr="00265F13">
        <w:rPr>
          <w:rFonts w:ascii="Cambria" w:hAnsi="Cambria"/>
          <w:sz w:val="22"/>
          <w:szCs w:val="22"/>
        </w:rPr>
        <w:t xml:space="preserve">Договор вступает в силу с момента его подписания Сторонами и действует до полного </w:t>
      </w:r>
      <w:r w:rsidRPr="00265F13">
        <w:rPr>
          <w:rFonts w:ascii="Cambria" w:hAnsi="Cambria"/>
          <w:sz w:val="22"/>
          <w:szCs w:val="22"/>
          <w:lang w:val="kk-KZ"/>
        </w:rPr>
        <w:t>и</w:t>
      </w:r>
      <w:proofErr w:type="spellStart"/>
      <w:r w:rsidRPr="00265F13">
        <w:rPr>
          <w:rFonts w:ascii="Cambria" w:hAnsi="Cambria"/>
          <w:sz w:val="22"/>
          <w:szCs w:val="22"/>
        </w:rPr>
        <w:t>сполнения</w:t>
      </w:r>
      <w:proofErr w:type="spellEnd"/>
      <w:r w:rsidRPr="00265F13">
        <w:rPr>
          <w:rFonts w:ascii="Cambria" w:hAnsi="Cambria"/>
          <w:sz w:val="22"/>
          <w:szCs w:val="22"/>
        </w:rPr>
        <w:t xml:space="preserve"> Сторонами своих обязательств по Договору.</w:t>
      </w:r>
    </w:p>
    <w:p w:rsidR="00C100BB" w:rsidRDefault="00C100BB" w:rsidP="004E51E5">
      <w:pPr>
        <w:widowControl/>
        <w:numPr>
          <w:ilvl w:val="1"/>
          <w:numId w:val="7"/>
        </w:numPr>
        <w:ind w:left="284" w:hanging="568"/>
        <w:jc w:val="both"/>
        <w:rPr>
          <w:rFonts w:ascii="Cambria" w:hAnsi="Cambria"/>
          <w:sz w:val="22"/>
          <w:szCs w:val="22"/>
        </w:rPr>
      </w:pPr>
      <w:r w:rsidRPr="00265F13">
        <w:rPr>
          <w:rFonts w:ascii="Cambria" w:hAnsi="Cambria"/>
          <w:sz w:val="22"/>
          <w:szCs w:val="22"/>
        </w:rPr>
        <w:t xml:space="preserve">Настоящий Договор может быть расторгнут </w:t>
      </w:r>
      <w:r w:rsidRPr="00265F13">
        <w:rPr>
          <w:rFonts w:ascii="Cambria" w:hAnsi="Cambria"/>
          <w:sz w:val="22"/>
          <w:szCs w:val="22"/>
          <w:lang w:val="kk-KZ"/>
        </w:rPr>
        <w:t>только по соглашеню Сторон</w:t>
      </w:r>
      <w:r w:rsidRPr="00265F13">
        <w:rPr>
          <w:rFonts w:ascii="Cambria" w:hAnsi="Cambria"/>
          <w:sz w:val="22"/>
          <w:szCs w:val="22"/>
        </w:rPr>
        <w:t>, а также по основаниям, предусмотренным действующим законодательством и/или Договором. Расторжение Договора не освобождает Стороны от полного завершения взаиморасчетов.</w:t>
      </w:r>
    </w:p>
    <w:p w:rsidR="00232E0C" w:rsidRPr="00265F13" w:rsidRDefault="00232E0C" w:rsidP="004E51E5">
      <w:pPr>
        <w:widowControl/>
        <w:numPr>
          <w:ilvl w:val="1"/>
          <w:numId w:val="7"/>
        </w:numPr>
        <w:ind w:left="284" w:hanging="568"/>
        <w:jc w:val="both"/>
        <w:rPr>
          <w:rFonts w:ascii="Cambria" w:hAnsi="Cambria"/>
          <w:sz w:val="22"/>
          <w:szCs w:val="22"/>
        </w:rPr>
      </w:pPr>
      <w:r>
        <w:rPr>
          <w:rFonts w:ascii="Cambria" w:hAnsi="Cambria"/>
          <w:sz w:val="22"/>
          <w:szCs w:val="22"/>
        </w:rPr>
        <w:t xml:space="preserve">Поставщик имеет право в внесудебном одностороннем порядке отказаться от исполнения настоящего Договора предварительно уведомив Покупателя за 15 (пятнадцать) календарных дней до даты планируемой даты расторжения. </w:t>
      </w:r>
    </w:p>
    <w:p w:rsidR="00C100BB" w:rsidRPr="00265F13" w:rsidRDefault="00C100BB" w:rsidP="00C100BB">
      <w:pPr>
        <w:tabs>
          <w:tab w:val="num" w:pos="426"/>
        </w:tabs>
        <w:jc w:val="both"/>
        <w:rPr>
          <w:rFonts w:ascii="Cambria" w:hAnsi="Cambria"/>
          <w:sz w:val="22"/>
          <w:szCs w:val="22"/>
        </w:rPr>
      </w:pPr>
    </w:p>
    <w:p w:rsidR="00C100BB" w:rsidRPr="00265F13" w:rsidRDefault="003659BA" w:rsidP="004E51E5">
      <w:pPr>
        <w:numPr>
          <w:ilvl w:val="0"/>
          <w:numId w:val="7"/>
        </w:numPr>
        <w:jc w:val="center"/>
        <w:rPr>
          <w:rFonts w:ascii="Cambria" w:hAnsi="Cambria"/>
          <w:b/>
          <w:sz w:val="22"/>
          <w:szCs w:val="22"/>
        </w:rPr>
      </w:pPr>
      <w:r>
        <w:rPr>
          <w:rFonts w:ascii="Cambria" w:hAnsi="Cambria"/>
          <w:b/>
          <w:sz w:val="22"/>
          <w:szCs w:val="22"/>
        </w:rPr>
        <w:t>ЗАКЛЮЧИТЕЛЬНЫЕ</w:t>
      </w:r>
      <w:r w:rsidR="00C100BB" w:rsidRPr="00265F13">
        <w:rPr>
          <w:rFonts w:ascii="Cambria" w:hAnsi="Cambria"/>
          <w:b/>
          <w:sz w:val="22"/>
          <w:szCs w:val="22"/>
        </w:rPr>
        <w:t xml:space="preserve"> ПОЛОЖЕНИЯ</w:t>
      </w:r>
    </w:p>
    <w:p w:rsidR="00C100BB" w:rsidRPr="00265F13" w:rsidRDefault="00C100BB" w:rsidP="004E51E5">
      <w:pPr>
        <w:widowControl/>
        <w:numPr>
          <w:ilvl w:val="1"/>
          <w:numId w:val="7"/>
        </w:numPr>
        <w:ind w:left="284" w:hanging="568"/>
        <w:jc w:val="both"/>
        <w:rPr>
          <w:rFonts w:ascii="Cambria" w:hAnsi="Cambria"/>
          <w:sz w:val="22"/>
          <w:szCs w:val="22"/>
        </w:rPr>
      </w:pPr>
      <w:r w:rsidRPr="00265F13">
        <w:rPr>
          <w:rFonts w:ascii="Cambria" w:hAnsi="Cambria"/>
          <w:sz w:val="22"/>
          <w:szCs w:val="22"/>
        </w:rPr>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rsidR="00C100BB" w:rsidRPr="00265F13" w:rsidRDefault="00C100BB" w:rsidP="004E51E5">
      <w:pPr>
        <w:widowControl/>
        <w:numPr>
          <w:ilvl w:val="1"/>
          <w:numId w:val="7"/>
        </w:numPr>
        <w:ind w:left="284" w:hanging="568"/>
        <w:jc w:val="both"/>
        <w:rPr>
          <w:rFonts w:ascii="Cambria" w:hAnsi="Cambria"/>
          <w:sz w:val="22"/>
          <w:szCs w:val="22"/>
        </w:rPr>
      </w:pPr>
      <w:r w:rsidRPr="00265F13">
        <w:rPr>
          <w:rFonts w:ascii="Cambria" w:hAnsi="Cambria"/>
          <w:sz w:val="22"/>
          <w:szCs w:val="22"/>
        </w:rPr>
        <w:t xml:space="preserve">Поставщик имеет право без согласования с Покупателем привлекать Третьих лиц для поставки Товара по своему усмотрению. </w:t>
      </w:r>
    </w:p>
    <w:p w:rsidR="00C100BB" w:rsidRPr="00265F13" w:rsidRDefault="00C100BB" w:rsidP="004E51E5">
      <w:pPr>
        <w:widowControl/>
        <w:numPr>
          <w:ilvl w:val="1"/>
          <w:numId w:val="7"/>
        </w:numPr>
        <w:ind w:left="284" w:hanging="568"/>
        <w:jc w:val="both"/>
        <w:rPr>
          <w:rFonts w:ascii="Cambria" w:hAnsi="Cambria"/>
          <w:sz w:val="22"/>
          <w:szCs w:val="22"/>
        </w:rPr>
      </w:pPr>
      <w:r w:rsidRPr="00265F13">
        <w:rPr>
          <w:rFonts w:ascii="Cambria" w:hAnsi="Cambria"/>
          <w:sz w:val="22"/>
          <w:szCs w:val="22"/>
        </w:rPr>
        <w:t>В случае изменения у какой-либо из Сторон юридического адреса, названия, банковских реквизитов и прочего</w:t>
      </w:r>
      <w:r w:rsidR="003215BE">
        <w:rPr>
          <w:rFonts w:ascii="Cambria" w:hAnsi="Cambria"/>
          <w:sz w:val="22"/>
          <w:szCs w:val="22"/>
        </w:rPr>
        <w:t>,</w:t>
      </w:r>
      <w:r w:rsidRPr="00265F13">
        <w:rPr>
          <w:rFonts w:ascii="Cambria" w:hAnsi="Cambria"/>
          <w:sz w:val="22"/>
          <w:szCs w:val="22"/>
        </w:rPr>
        <w:t xml:space="preserve"> </w:t>
      </w:r>
      <w:r w:rsidR="003215BE">
        <w:rPr>
          <w:rFonts w:ascii="Cambria" w:hAnsi="Cambria"/>
          <w:sz w:val="22"/>
          <w:szCs w:val="22"/>
        </w:rPr>
        <w:t>данная Сторона обязана</w:t>
      </w:r>
      <w:r w:rsidRPr="00265F13">
        <w:rPr>
          <w:rFonts w:ascii="Cambria" w:hAnsi="Cambria"/>
          <w:sz w:val="22"/>
          <w:szCs w:val="22"/>
        </w:rPr>
        <w:t xml:space="preserve"> за 3 (три) дня до указанных изменений, письменно известить об этом другую Сторону.</w:t>
      </w:r>
    </w:p>
    <w:p w:rsidR="00C100BB" w:rsidRPr="00265F13" w:rsidRDefault="00C100BB" w:rsidP="004E51E5">
      <w:pPr>
        <w:widowControl/>
        <w:numPr>
          <w:ilvl w:val="1"/>
          <w:numId w:val="7"/>
        </w:numPr>
        <w:ind w:left="284" w:hanging="568"/>
        <w:jc w:val="both"/>
        <w:rPr>
          <w:rFonts w:ascii="Cambria" w:hAnsi="Cambria"/>
          <w:sz w:val="22"/>
          <w:szCs w:val="22"/>
        </w:rPr>
      </w:pPr>
      <w:r w:rsidRPr="00265F13">
        <w:rPr>
          <w:rFonts w:ascii="Cambria" w:hAnsi="Cambria"/>
          <w:sz w:val="22"/>
          <w:szCs w:val="22"/>
        </w:rPr>
        <w:t>Стороны обязуются всегда вести себя добросовестно как лояльные партнеры и, в частности, информировать друг друга о возникающих сложностях.</w:t>
      </w:r>
    </w:p>
    <w:p w:rsidR="00910B95" w:rsidRPr="00910B95" w:rsidRDefault="00910B95" w:rsidP="004E51E5">
      <w:pPr>
        <w:widowControl/>
        <w:numPr>
          <w:ilvl w:val="1"/>
          <w:numId w:val="7"/>
        </w:numPr>
        <w:ind w:left="284" w:hanging="568"/>
        <w:jc w:val="both"/>
        <w:rPr>
          <w:rFonts w:ascii="Cambria" w:hAnsi="Cambria"/>
          <w:sz w:val="20"/>
          <w:szCs w:val="22"/>
        </w:rPr>
      </w:pPr>
      <w:r w:rsidRPr="00910B95">
        <w:rPr>
          <w:rFonts w:ascii="Cambria" w:hAnsi="Cambria"/>
          <w:sz w:val="22"/>
        </w:rPr>
        <w:t>Признание недействительным одного или нескольких положений Договора не влечет за собой недействительность всего Договора.</w:t>
      </w:r>
    </w:p>
    <w:p w:rsidR="00C100BB" w:rsidRPr="00265F13" w:rsidRDefault="00C100BB" w:rsidP="004E51E5">
      <w:pPr>
        <w:widowControl/>
        <w:numPr>
          <w:ilvl w:val="1"/>
          <w:numId w:val="7"/>
        </w:numPr>
        <w:ind w:left="284" w:hanging="568"/>
        <w:jc w:val="both"/>
        <w:rPr>
          <w:rFonts w:ascii="Cambria" w:hAnsi="Cambria"/>
          <w:sz w:val="22"/>
          <w:szCs w:val="22"/>
        </w:rPr>
      </w:pPr>
      <w:r w:rsidRPr="00265F13">
        <w:rPr>
          <w:rFonts w:ascii="Cambria" w:hAnsi="Cambria"/>
          <w:sz w:val="22"/>
          <w:szCs w:val="22"/>
        </w:rPr>
        <w:t>Все изменения, дополнения и приложения к настоящему Договору действительны лишь в том случае, если они оформлены в письменной форме и подписаны обеими Сторонами.</w:t>
      </w:r>
    </w:p>
    <w:p w:rsidR="00C100BB" w:rsidRPr="00265F13" w:rsidRDefault="00C100BB" w:rsidP="004E51E5">
      <w:pPr>
        <w:widowControl/>
        <w:numPr>
          <w:ilvl w:val="1"/>
          <w:numId w:val="7"/>
        </w:numPr>
        <w:ind w:left="284" w:hanging="568"/>
        <w:jc w:val="both"/>
        <w:rPr>
          <w:rFonts w:ascii="Cambria" w:hAnsi="Cambria"/>
          <w:sz w:val="22"/>
          <w:szCs w:val="22"/>
        </w:rPr>
      </w:pPr>
      <w:r w:rsidRPr="00265F13">
        <w:rPr>
          <w:rFonts w:ascii="Cambria" w:hAnsi="Cambria"/>
          <w:sz w:val="22"/>
          <w:szCs w:val="22"/>
        </w:rPr>
        <w:t xml:space="preserve">Все приложения к настоящему Договору являются неотъемлемыми частями настоящего Договора. </w:t>
      </w:r>
    </w:p>
    <w:p w:rsidR="00C100BB" w:rsidRPr="00265F13" w:rsidRDefault="00C100BB" w:rsidP="004E51E5">
      <w:pPr>
        <w:widowControl/>
        <w:numPr>
          <w:ilvl w:val="1"/>
          <w:numId w:val="7"/>
        </w:numPr>
        <w:ind w:left="284" w:hanging="568"/>
        <w:jc w:val="both"/>
        <w:rPr>
          <w:rFonts w:ascii="Cambria" w:hAnsi="Cambria"/>
          <w:sz w:val="22"/>
          <w:szCs w:val="22"/>
        </w:rPr>
      </w:pPr>
      <w:r w:rsidRPr="00265F13">
        <w:rPr>
          <w:rFonts w:ascii="Cambria" w:hAnsi="Cambria"/>
          <w:sz w:val="22"/>
          <w:szCs w:val="22"/>
        </w:rPr>
        <w:t>Договор составлен в двух экземплярах, имеющих равную юридическую силу, по одному экземпляру для каждой из Сторон.</w:t>
      </w:r>
    </w:p>
    <w:p w:rsidR="00C100BB" w:rsidRPr="00265F13" w:rsidRDefault="00C100BB" w:rsidP="00C100BB">
      <w:pPr>
        <w:ind w:left="284" w:hanging="568"/>
        <w:jc w:val="both"/>
        <w:rPr>
          <w:rFonts w:ascii="Cambria" w:hAnsi="Cambria"/>
          <w:b/>
          <w:sz w:val="22"/>
          <w:szCs w:val="22"/>
        </w:rPr>
      </w:pPr>
    </w:p>
    <w:p w:rsidR="00C100BB" w:rsidRPr="00265F13" w:rsidRDefault="00C100BB" w:rsidP="004E51E5">
      <w:pPr>
        <w:numPr>
          <w:ilvl w:val="0"/>
          <w:numId w:val="7"/>
        </w:numPr>
        <w:jc w:val="center"/>
        <w:rPr>
          <w:rFonts w:ascii="Cambria" w:hAnsi="Cambria"/>
          <w:b/>
          <w:sz w:val="22"/>
          <w:szCs w:val="22"/>
        </w:rPr>
      </w:pPr>
      <w:r w:rsidRPr="00265F13">
        <w:rPr>
          <w:rFonts w:ascii="Cambria" w:hAnsi="Cambria"/>
          <w:b/>
          <w:sz w:val="22"/>
          <w:szCs w:val="22"/>
        </w:rPr>
        <w:t xml:space="preserve">РЕКВИЗИТЫ </w:t>
      </w:r>
      <w:r w:rsidR="005079BD">
        <w:rPr>
          <w:rFonts w:ascii="Cambria" w:hAnsi="Cambria"/>
          <w:b/>
          <w:sz w:val="22"/>
          <w:szCs w:val="22"/>
        </w:rPr>
        <w:t xml:space="preserve">И ПОДПИСИ </w:t>
      </w:r>
      <w:r w:rsidRPr="00265F13">
        <w:rPr>
          <w:rFonts w:ascii="Cambria" w:hAnsi="Cambria"/>
          <w:b/>
          <w:sz w:val="22"/>
          <w:szCs w:val="22"/>
        </w:rPr>
        <w:t>СТОРОН</w:t>
      </w:r>
    </w:p>
    <w:tbl>
      <w:tblPr>
        <w:tblW w:w="9965" w:type="dxa"/>
        <w:tblLayout w:type="fixed"/>
        <w:tblLook w:val="04A0" w:firstRow="1" w:lastRow="0" w:firstColumn="1" w:lastColumn="0" w:noHBand="0" w:noVBand="1"/>
      </w:tblPr>
      <w:tblGrid>
        <w:gridCol w:w="4843"/>
        <w:gridCol w:w="5122"/>
      </w:tblGrid>
      <w:tr w:rsidR="00C100BB" w:rsidRPr="00265F13" w:rsidTr="00265F13">
        <w:trPr>
          <w:trHeight w:val="1318"/>
        </w:trPr>
        <w:tc>
          <w:tcPr>
            <w:tcW w:w="4843" w:type="dxa"/>
          </w:tcPr>
          <w:p w:rsidR="00C100BB" w:rsidRPr="00265F13" w:rsidRDefault="00265F13" w:rsidP="00450590">
            <w:pPr>
              <w:pStyle w:val="1"/>
              <w:numPr>
                <w:ilvl w:val="0"/>
                <w:numId w:val="0"/>
              </w:numPr>
              <w:jc w:val="left"/>
              <w:rPr>
                <w:rFonts w:ascii="Cambria" w:hAnsi="Cambria"/>
                <w:sz w:val="22"/>
                <w:szCs w:val="22"/>
              </w:rPr>
            </w:pPr>
            <w:r>
              <w:rPr>
                <w:rFonts w:ascii="Cambria" w:hAnsi="Cambria"/>
                <w:sz w:val="22"/>
                <w:szCs w:val="22"/>
              </w:rPr>
              <w:t xml:space="preserve">                          </w:t>
            </w:r>
            <w:r w:rsidR="00C100BB" w:rsidRPr="00265F13">
              <w:rPr>
                <w:rFonts w:ascii="Cambria" w:hAnsi="Cambria"/>
                <w:sz w:val="22"/>
                <w:szCs w:val="22"/>
              </w:rPr>
              <w:t>ПОСТАВЩИК</w:t>
            </w:r>
          </w:p>
          <w:p w:rsidR="00C100BB" w:rsidRPr="00265F13" w:rsidRDefault="00C100BB" w:rsidP="00265F13">
            <w:pPr>
              <w:jc w:val="both"/>
              <w:rPr>
                <w:rFonts w:ascii="Cambria" w:hAnsi="Cambria"/>
                <w:color w:val="FF0000"/>
                <w:sz w:val="22"/>
                <w:szCs w:val="22"/>
              </w:rPr>
            </w:pPr>
          </w:p>
        </w:tc>
        <w:tc>
          <w:tcPr>
            <w:tcW w:w="5122" w:type="dxa"/>
          </w:tcPr>
          <w:p w:rsidR="00C100BB" w:rsidRPr="00265F13" w:rsidRDefault="00265F13" w:rsidP="00450590">
            <w:pPr>
              <w:jc w:val="both"/>
              <w:rPr>
                <w:rFonts w:ascii="Cambria" w:hAnsi="Cambria"/>
                <w:b/>
                <w:sz w:val="22"/>
                <w:szCs w:val="22"/>
                <w:lang w:val="en-US"/>
              </w:rPr>
            </w:pPr>
            <w:r>
              <w:rPr>
                <w:rFonts w:ascii="Cambria" w:hAnsi="Cambria"/>
                <w:b/>
                <w:sz w:val="22"/>
                <w:szCs w:val="22"/>
              </w:rPr>
              <w:t xml:space="preserve">                                    </w:t>
            </w:r>
            <w:r w:rsidR="00C100BB" w:rsidRPr="00265F13">
              <w:rPr>
                <w:rFonts w:ascii="Cambria" w:hAnsi="Cambria"/>
                <w:b/>
                <w:sz w:val="22"/>
                <w:szCs w:val="22"/>
              </w:rPr>
              <w:t>ПОКУПАТЕЛЬ</w:t>
            </w:r>
          </w:p>
          <w:p w:rsidR="00C100BB" w:rsidRPr="00265F13" w:rsidRDefault="00C100BB" w:rsidP="00450590">
            <w:pPr>
              <w:ind w:left="567"/>
              <w:jc w:val="both"/>
              <w:rPr>
                <w:rFonts w:ascii="Cambria" w:hAnsi="Cambria"/>
                <w:b/>
                <w:sz w:val="22"/>
                <w:szCs w:val="22"/>
              </w:rPr>
            </w:pPr>
          </w:p>
          <w:p w:rsidR="00C100BB" w:rsidRPr="00265F13" w:rsidRDefault="00C100BB" w:rsidP="00450590">
            <w:pPr>
              <w:ind w:left="567"/>
              <w:jc w:val="both"/>
              <w:rPr>
                <w:rFonts w:ascii="Cambria" w:hAnsi="Cambria"/>
                <w:b/>
                <w:sz w:val="22"/>
                <w:szCs w:val="22"/>
              </w:rPr>
            </w:pPr>
          </w:p>
          <w:p w:rsidR="00C100BB" w:rsidRPr="00265F13" w:rsidRDefault="00C100BB" w:rsidP="00450590">
            <w:pPr>
              <w:ind w:left="567"/>
              <w:jc w:val="both"/>
              <w:rPr>
                <w:rFonts w:ascii="Cambria" w:hAnsi="Cambria"/>
                <w:sz w:val="22"/>
                <w:szCs w:val="22"/>
              </w:rPr>
            </w:pPr>
          </w:p>
        </w:tc>
      </w:tr>
    </w:tbl>
    <w:p w:rsidR="001B5715" w:rsidRDefault="001B5715" w:rsidP="00265F13">
      <w:pPr>
        <w:rPr>
          <w:rFonts w:ascii="Cambria" w:hAnsi="Cambria"/>
          <w:sz w:val="22"/>
          <w:szCs w:val="22"/>
          <w:lang w:val="en-US"/>
        </w:rPr>
      </w:pPr>
    </w:p>
    <w:p w:rsidR="000132A5" w:rsidRDefault="000132A5" w:rsidP="00265F13">
      <w:pPr>
        <w:rPr>
          <w:rFonts w:ascii="Cambria" w:hAnsi="Cambria"/>
          <w:sz w:val="22"/>
          <w:szCs w:val="22"/>
          <w:lang w:val="en-US"/>
        </w:rPr>
      </w:pPr>
    </w:p>
    <w:p w:rsidR="000132A5" w:rsidRDefault="000132A5" w:rsidP="00265F13">
      <w:pPr>
        <w:rPr>
          <w:rFonts w:ascii="Cambria" w:hAnsi="Cambria"/>
          <w:sz w:val="22"/>
          <w:szCs w:val="22"/>
          <w:lang w:val="en-US"/>
        </w:rPr>
      </w:pPr>
    </w:p>
    <w:p w:rsidR="000132A5" w:rsidRDefault="000132A5" w:rsidP="00265F13">
      <w:pPr>
        <w:rPr>
          <w:rFonts w:ascii="Cambria" w:hAnsi="Cambria"/>
          <w:sz w:val="22"/>
          <w:szCs w:val="22"/>
          <w:lang w:val="en-US"/>
        </w:rPr>
      </w:pPr>
    </w:p>
    <w:p w:rsidR="000132A5" w:rsidRDefault="000132A5" w:rsidP="00265F13">
      <w:pPr>
        <w:rPr>
          <w:rFonts w:ascii="Cambria" w:hAnsi="Cambria"/>
          <w:sz w:val="22"/>
          <w:szCs w:val="22"/>
          <w:lang w:val="en-US"/>
        </w:rPr>
      </w:pPr>
    </w:p>
    <w:p w:rsidR="000132A5" w:rsidRDefault="000132A5" w:rsidP="00265F13">
      <w:pPr>
        <w:rPr>
          <w:rFonts w:ascii="Cambria" w:hAnsi="Cambria"/>
          <w:sz w:val="22"/>
          <w:szCs w:val="22"/>
          <w:lang w:val="en-US"/>
        </w:rPr>
      </w:pPr>
    </w:p>
    <w:p w:rsidR="000132A5" w:rsidRDefault="000132A5" w:rsidP="00265F13">
      <w:pPr>
        <w:rPr>
          <w:rFonts w:ascii="Cambria" w:hAnsi="Cambria"/>
          <w:sz w:val="22"/>
          <w:szCs w:val="22"/>
          <w:lang w:val="en-US"/>
        </w:rPr>
      </w:pPr>
    </w:p>
    <w:p w:rsidR="000132A5" w:rsidRDefault="000132A5" w:rsidP="00265F13">
      <w:pPr>
        <w:rPr>
          <w:rFonts w:ascii="Cambria" w:hAnsi="Cambria"/>
          <w:sz w:val="22"/>
          <w:szCs w:val="22"/>
          <w:lang w:val="en-US"/>
        </w:rPr>
      </w:pPr>
    </w:p>
    <w:p w:rsidR="000132A5" w:rsidRDefault="000132A5" w:rsidP="00265F13">
      <w:pPr>
        <w:rPr>
          <w:rFonts w:ascii="Cambria" w:hAnsi="Cambria"/>
          <w:sz w:val="22"/>
          <w:szCs w:val="22"/>
          <w:lang w:val="en-US"/>
        </w:rPr>
      </w:pPr>
    </w:p>
    <w:p w:rsidR="000132A5" w:rsidRDefault="000132A5" w:rsidP="00265F13">
      <w:pPr>
        <w:rPr>
          <w:rFonts w:ascii="Cambria" w:hAnsi="Cambria"/>
          <w:sz w:val="22"/>
          <w:szCs w:val="22"/>
          <w:lang w:val="en-US"/>
        </w:rPr>
      </w:pPr>
    </w:p>
    <w:p w:rsidR="000132A5" w:rsidRDefault="000132A5" w:rsidP="00265F13">
      <w:pPr>
        <w:rPr>
          <w:rFonts w:ascii="Cambria" w:hAnsi="Cambria"/>
          <w:sz w:val="22"/>
          <w:szCs w:val="22"/>
          <w:lang w:val="en-US"/>
        </w:rPr>
      </w:pPr>
    </w:p>
    <w:p w:rsidR="000132A5" w:rsidRDefault="000132A5" w:rsidP="00265F13">
      <w:pPr>
        <w:rPr>
          <w:rFonts w:ascii="Cambria" w:hAnsi="Cambria"/>
          <w:sz w:val="22"/>
          <w:szCs w:val="22"/>
          <w:lang w:val="en-US"/>
        </w:rPr>
      </w:pPr>
    </w:p>
    <w:p w:rsidR="00910B95" w:rsidRDefault="00910B95" w:rsidP="00265F13">
      <w:pPr>
        <w:rPr>
          <w:rFonts w:ascii="Cambria" w:hAnsi="Cambria"/>
          <w:sz w:val="22"/>
          <w:szCs w:val="22"/>
          <w:lang w:val="en-US"/>
        </w:rPr>
      </w:pPr>
    </w:p>
    <w:p w:rsidR="000132A5" w:rsidRDefault="000132A5" w:rsidP="00265F13">
      <w:pPr>
        <w:rPr>
          <w:rFonts w:ascii="Cambria" w:hAnsi="Cambria"/>
          <w:sz w:val="22"/>
          <w:szCs w:val="22"/>
          <w:lang w:val="en-US"/>
        </w:rPr>
      </w:pPr>
    </w:p>
    <w:p w:rsidR="000132A5" w:rsidRDefault="000132A5" w:rsidP="00265F13">
      <w:pPr>
        <w:rPr>
          <w:rFonts w:ascii="Cambria" w:hAnsi="Cambria"/>
          <w:sz w:val="22"/>
          <w:szCs w:val="22"/>
          <w:lang w:val="en-US"/>
        </w:rPr>
      </w:pPr>
    </w:p>
    <w:p w:rsidR="000132A5" w:rsidRDefault="000132A5" w:rsidP="00265F13">
      <w:pPr>
        <w:rPr>
          <w:rFonts w:ascii="Cambria" w:hAnsi="Cambria"/>
          <w:sz w:val="22"/>
          <w:szCs w:val="22"/>
          <w:lang w:val="en-US"/>
        </w:rPr>
      </w:pPr>
    </w:p>
    <w:p w:rsidR="00ED2635" w:rsidRDefault="00ED2635" w:rsidP="00265F13">
      <w:pPr>
        <w:rPr>
          <w:rFonts w:ascii="Cambria" w:hAnsi="Cambria"/>
          <w:sz w:val="22"/>
          <w:szCs w:val="22"/>
          <w:lang w:val="en-US"/>
        </w:rPr>
      </w:pPr>
    </w:p>
    <w:p w:rsidR="000132A5" w:rsidRDefault="000132A5" w:rsidP="00265F13">
      <w:pPr>
        <w:rPr>
          <w:rFonts w:ascii="Cambria" w:hAnsi="Cambria"/>
          <w:sz w:val="22"/>
          <w:szCs w:val="22"/>
          <w:lang w:val="en-US"/>
        </w:rPr>
      </w:pPr>
    </w:p>
    <w:p w:rsidR="000132A5" w:rsidRDefault="000132A5" w:rsidP="00265F13">
      <w:pPr>
        <w:rPr>
          <w:rFonts w:ascii="Cambria" w:hAnsi="Cambria"/>
          <w:sz w:val="22"/>
          <w:szCs w:val="22"/>
          <w:lang w:val="en-US"/>
        </w:rPr>
      </w:pPr>
    </w:p>
    <w:p w:rsidR="000132A5" w:rsidRDefault="000132A5" w:rsidP="000132A5">
      <w:pPr>
        <w:jc w:val="right"/>
        <w:rPr>
          <w:rFonts w:ascii="Cambria" w:hAnsi="Cambria"/>
          <w:sz w:val="22"/>
          <w:szCs w:val="22"/>
        </w:rPr>
      </w:pPr>
      <w:r>
        <w:rPr>
          <w:rFonts w:ascii="Cambria" w:hAnsi="Cambria"/>
          <w:sz w:val="22"/>
          <w:szCs w:val="22"/>
        </w:rPr>
        <w:lastRenderedPageBreak/>
        <w:t>Приложение №1 к Договору поставки №__ от _</w:t>
      </w:r>
      <w:proofErr w:type="gramStart"/>
      <w:r>
        <w:rPr>
          <w:rFonts w:ascii="Cambria" w:hAnsi="Cambria"/>
          <w:sz w:val="22"/>
          <w:szCs w:val="22"/>
        </w:rPr>
        <w:t>_._</w:t>
      </w:r>
      <w:proofErr w:type="gramEnd"/>
      <w:r>
        <w:rPr>
          <w:rFonts w:ascii="Cambria" w:hAnsi="Cambria"/>
          <w:sz w:val="22"/>
          <w:szCs w:val="22"/>
        </w:rPr>
        <w:t>_.20__ г.</w:t>
      </w:r>
    </w:p>
    <w:p w:rsidR="000132A5" w:rsidRDefault="000132A5" w:rsidP="000132A5">
      <w:pPr>
        <w:jc w:val="right"/>
        <w:rPr>
          <w:rFonts w:ascii="Cambria" w:hAnsi="Cambria"/>
          <w:sz w:val="22"/>
          <w:szCs w:val="22"/>
        </w:rPr>
      </w:pPr>
    </w:p>
    <w:p w:rsidR="000132A5" w:rsidRDefault="000132A5" w:rsidP="000132A5">
      <w:pPr>
        <w:jc w:val="right"/>
        <w:rPr>
          <w:rFonts w:ascii="Cambria" w:hAnsi="Cambria"/>
          <w:sz w:val="22"/>
          <w:szCs w:val="22"/>
        </w:rPr>
      </w:pPr>
    </w:p>
    <w:p w:rsidR="000132A5" w:rsidRDefault="000132A5" w:rsidP="000132A5">
      <w:pPr>
        <w:jc w:val="center"/>
        <w:rPr>
          <w:rFonts w:ascii="Cambria" w:hAnsi="Cambria"/>
          <w:b/>
          <w:sz w:val="22"/>
          <w:szCs w:val="22"/>
        </w:rPr>
      </w:pPr>
      <w:r w:rsidRPr="000132A5">
        <w:rPr>
          <w:rFonts w:ascii="Cambria" w:hAnsi="Cambria"/>
          <w:b/>
          <w:sz w:val="22"/>
          <w:szCs w:val="22"/>
        </w:rPr>
        <w:t xml:space="preserve">Спецификация </w:t>
      </w:r>
    </w:p>
    <w:p w:rsidR="00AB32BB" w:rsidRDefault="00AB32BB" w:rsidP="000132A5">
      <w:pPr>
        <w:jc w:val="center"/>
        <w:rPr>
          <w:rFonts w:ascii="Cambria" w:hAnsi="Cambria"/>
          <w:b/>
          <w:sz w:val="22"/>
          <w:szCs w:val="22"/>
        </w:rPr>
      </w:pPr>
    </w:p>
    <w:tbl>
      <w:tblPr>
        <w:tblpPr w:leftFromText="180" w:rightFromText="180" w:bottomFromText="160" w:vertAnchor="text" w:horzAnchor="margin" w:tblpX="-861" w:tblpY="-48"/>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51"/>
        <w:gridCol w:w="2268"/>
        <w:gridCol w:w="993"/>
        <w:gridCol w:w="2268"/>
      </w:tblGrid>
      <w:tr w:rsidR="00AB32BB" w:rsidTr="00AB32BB">
        <w:trPr>
          <w:trHeight w:val="1266"/>
        </w:trPr>
        <w:tc>
          <w:tcPr>
            <w:tcW w:w="594" w:type="dxa"/>
            <w:tcBorders>
              <w:top w:val="single" w:sz="4" w:space="0" w:color="auto"/>
              <w:left w:val="single" w:sz="4" w:space="0" w:color="auto"/>
              <w:bottom w:val="single" w:sz="4" w:space="0" w:color="auto"/>
              <w:right w:val="single" w:sz="4" w:space="0" w:color="auto"/>
            </w:tcBorders>
          </w:tcPr>
          <w:p w:rsidR="00AB32BB" w:rsidRDefault="00AB32BB">
            <w:pPr>
              <w:rPr>
                <w:rFonts w:ascii="Cambria" w:hAnsi="Cambria"/>
                <w:b/>
                <w:sz w:val="22"/>
                <w:szCs w:val="22"/>
              </w:rPr>
            </w:pPr>
          </w:p>
          <w:p w:rsidR="00AB32BB" w:rsidRDefault="00AB32BB">
            <w:pPr>
              <w:rPr>
                <w:rFonts w:ascii="Cambria" w:hAnsi="Cambria"/>
                <w:b/>
              </w:rPr>
            </w:pPr>
            <w:r>
              <w:rPr>
                <w:rFonts w:ascii="Cambria" w:hAnsi="Cambria"/>
                <w:b/>
              </w:rPr>
              <w:t>№</w:t>
            </w:r>
          </w:p>
        </w:tc>
        <w:tc>
          <w:tcPr>
            <w:tcW w:w="4651" w:type="dxa"/>
            <w:tcBorders>
              <w:top w:val="single" w:sz="4" w:space="0" w:color="auto"/>
              <w:left w:val="single" w:sz="4" w:space="0" w:color="auto"/>
              <w:bottom w:val="single" w:sz="4" w:space="0" w:color="auto"/>
              <w:right w:val="single" w:sz="4" w:space="0" w:color="auto"/>
            </w:tcBorders>
            <w:vAlign w:val="center"/>
            <w:hideMark/>
          </w:tcPr>
          <w:p w:rsidR="00AB32BB" w:rsidRDefault="00AB32BB">
            <w:pPr>
              <w:jc w:val="center"/>
              <w:rPr>
                <w:rFonts w:ascii="Cambria" w:hAnsi="Cambria"/>
                <w:b/>
              </w:rPr>
            </w:pPr>
            <w:r>
              <w:rPr>
                <w:rFonts w:ascii="Cambria" w:hAnsi="Cambria"/>
                <w:b/>
              </w:rPr>
              <w:t>Наименование товара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B32BB" w:rsidRDefault="00AB32BB">
            <w:pPr>
              <w:jc w:val="center"/>
              <w:rPr>
                <w:rFonts w:ascii="Cambria" w:hAnsi="Cambria"/>
                <w:b/>
              </w:rPr>
            </w:pPr>
            <w:r>
              <w:rPr>
                <w:rFonts w:ascii="Cambria" w:hAnsi="Cambria"/>
                <w:b/>
              </w:rPr>
              <w:t>Кол-во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AB32BB" w:rsidRDefault="00AB32BB">
            <w:pPr>
              <w:jc w:val="center"/>
              <w:rPr>
                <w:rFonts w:ascii="Cambria" w:hAnsi="Cambria"/>
                <w:b/>
              </w:rPr>
            </w:pPr>
            <w:r>
              <w:rPr>
                <w:rFonts w:ascii="Cambria" w:hAnsi="Cambria"/>
                <w:b/>
              </w:rPr>
              <w:t>Цена в тенге                          с НДС</w:t>
            </w:r>
          </w:p>
        </w:tc>
        <w:tc>
          <w:tcPr>
            <w:tcW w:w="2268" w:type="dxa"/>
            <w:tcBorders>
              <w:top w:val="single" w:sz="4" w:space="0" w:color="auto"/>
              <w:left w:val="single" w:sz="4" w:space="0" w:color="auto"/>
              <w:bottom w:val="single" w:sz="4" w:space="0" w:color="auto"/>
              <w:right w:val="single" w:sz="4" w:space="0" w:color="auto"/>
            </w:tcBorders>
            <w:vAlign w:val="center"/>
            <w:hideMark/>
          </w:tcPr>
          <w:p w:rsidR="00AB32BB" w:rsidRDefault="00AB32BB">
            <w:pPr>
              <w:jc w:val="center"/>
              <w:rPr>
                <w:rFonts w:ascii="Cambria" w:hAnsi="Cambria"/>
                <w:b/>
              </w:rPr>
            </w:pPr>
            <w:r>
              <w:rPr>
                <w:rFonts w:ascii="Cambria" w:hAnsi="Cambria"/>
                <w:b/>
              </w:rPr>
              <w:t>Сумма в тенге                         с НДС</w:t>
            </w:r>
          </w:p>
        </w:tc>
      </w:tr>
      <w:tr w:rsidR="00AB32BB" w:rsidTr="00AB32BB">
        <w:trPr>
          <w:trHeight w:val="525"/>
        </w:trPr>
        <w:tc>
          <w:tcPr>
            <w:tcW w:w="594" w:type="dxa"/>
            <w:tcBorders>
              <w:top w:val="single" w:sz="4" w:space="0" w:color="auto"/>
              <w:left w:val="single" w:sz="4" w:space="0" w:color="auto"/>
              <w:bottom w:val="single" w:sz="4" w:space="0" w:color="auto"/>
              <w:right w:val="single" w:sz="4" w:space="0" w:color="auto"/>
            </w:tcBorders>
            <w:vAlign w:val="center"/>
          </w:tcPr>
          <w:p w:rsidR="00AB32BB" w:rsidRDefault="00AB32BB">
            <w:pPr>
              <w:jc w:val="center"/>
              <w:rPr>
                <w:rFonts w:ascii="Cambria" w:hAnsi="Cambria"/>
                <w:b/>
              </w:rPr>
            </w:pPr>
          </w:p>
        </w:tc>
        <w:tc>
          <w:tcPr>
            <w:tcW w:w="4651" w:type="dxa"/>
            <w:tcBorders>
              <w:top w:val="single" w:sz="4" w:space="0" w:color="auto"/>
              <w:left w:val="single" w:sz="4" w:space="0" w:color="auto"/>
              <w:bottom w:val="single" w:sz="4" w:space="0" w:color="auto"/>
              <w:right w:val="single" w:sz="4" w:space="0" w:color="auto"/>
            </w:tcBorders>
            <w:vAlign w:val="center"/>
          </w:tcPr>
          <w:p w:rsidR="00AB32BB" w:rsidRDefault="00AB32BB">
            <w:pPr>
              <w:jc w:val="center"/>
              <w:rPr>
                <w:rFonts w:ascii="Cambria" w:hAnsi="Cambria"/>
                <w:b/>
              </w:rPr>
            </w:pPr>
          </w:p>
        </w:tc>
        <w:tc>
          <w:tcPr>
            <w:tcW w:w="2268" w:type="dxa"/>
            <w:tcBorders>
              <w:top w:val="single" w:sz="4" w:space="0" w:color="auto"/>
              <w:left w:val="single" w:sz="4" w:space="0" w:color="auto"/>
              <w:bottom w:val="single" w:sz="4" w:space="0" w:color="auto"/>
              <w:right w:val="single" w:sz="4" w:space="0" w:color="auto"/>
            </w:tcBorders>
            <w:vAlign w:val="center"/>
          </w:tcPr>
          <w:p w:rsidR="00AB32BB" w:rsidRDefault="00AB32BB">
            <w:pPr>
              <w:jc w:val="center"/>
              <w:rPr>
                <w:rFonts w:ascii="Cambria" w:hAnsi="Cambria"/>
                <w:b/>
              </w:rPr>
            </w:pPr>
          </w:p>
        </w:tc>
        <w:tc>
          <w:tcPr>
            <w:tcW w:w="993" w:type="dxa"/>
            <w:tcBorders>
              <w:top w:val="single" w:sz="4" w:space="0" w:color="auto"/>
              <w:left w:val="single" w:sz="4" w:space="0" w:color="auto"/>
              <w:bottom w:val="single" w:sz="4" w:space="0" w:color="auto"/>
              <w:right w:val="single" w:sz="4" w:space="0" w:color="auto"/>
            </w:tcBorders>
            <w:vAlign w:val="center"/>
          </w:tcPr>
          <w:p w:rsidR="00AB32BB" w:rsidRDefault="00AB32BB">
            <w:pPr>
              <w:jc w:val="center"/>
              <w:rPr>
                <w:rFonts w:ascii="Cambria" w:hAnsi="Cambria"/>
                <w:b/>
              </w:rPr>
            </w:pPr>
          </w:p>
        </w:tc>
        <w:tc>
          <w:tcPr>
            <w:tcW w:w="2268" w:type="dxa"/>
            <w:tcBorders>
              <w:top w:val="single" w:sz="4" w:space="0" w:color="auto"/>
              <w:left w:val="single" w:sz="4" w:space="0" w:color="auto"/>
              <w:bottom w:val="single" w:sz="4" w:space="0" w:color="auto"/>
              <w:right w:val="single" w:sz="4" w:space="0" w:color="auto"/>
            </w:tcBorders>
            <w:vAlign w:val="center"/>
          </w:tcPr>
          <w:p w:rsidR="00AB32BB" w:rsidRDefault="00AB32BB">
            <w:pPr>
              <w:jc w:val="center"/>
              <w:rPr>
                <w:rFonts w:ascii="Cambria" w:hAnsi="Cambria"/>
                <w:b/>
              </w:rPr>
            </w:pPr>
          </w:p>
        </w:tc>
      </w:tr>
      <w:tr w:rsidR="00AB32BB" w:rsidTr="00AB32BB">
        <w:trPr>
          <w:trHeight w:val="525"/>
        </w:trPr>
        <w:tc>
          <w:tcPr>
            <w:tcW w:w="594" w:type="dxa"/>
            <w:tcBorders>
              <w:top w:val="single" w:sz="4" w:space="0" w:color="auto"/>
              <w:left w:val="single" w:sz="4" w:space="0" w:color="auto"/>
              <w:bottom w:val="single" w:sz="4" w:space="0" w:color="auto"/>
              <w:right w:val="single" w:sz="4" w:space="0" w:color="auto"/>
            </w:tcBorders>
            <w:vAlign w:val="center"/>
          </w:tcPr>
          <w:p w:rsidR="00AB32BB" w:rsidRDefault="00AB32BB">
            <w:pPr>
              <w:jc w:val="center"/>
              <w:rPr>
                <w:rFonts w:ascii="Cambria" w:hAnsi="Cambria"/>
                <w:b/>
              </w:rPr>
            </w:pPr>
          </w:p>
        </w:tc>
        <w:tc>
          <w:tcPr>
            <w:tcW w:w="4651" w:type="dxa"/>
            <w:tcBorders>
              <w:top w:val="single" w:sz="4" w:space="0" w:color="auto"/>
              <w:left w:val="single" w:sz="4" w:space="0" w:color="auto"/>
              <w:bottom w:val="single" w:sz="4" w:space="0" w:color="auto"/>
              <w:right w:val="single" w:sz="4" w:space="0" w:color="auto"/>
            </w:tcBorders>
            <w:vAlign w:val="center"/>
          </w:tcPr>
          <w:p w:rsidR="00AB32BB" w:rsidRDefault="00AB32BB">
            <w:pPr>
              <w:jc w:val="center"/>
              <w:rPr>
                <w:rFonts w:ascii="Cambria" w:hAnsi="Cambria"/>
                <w:b/>
              </w:rPr>
            </w:pPr>
          </w:p>
        </w:tc>
        <w:tc>
          <w:tcPr>
            <w:tcW w:w="2268" w:type="dxa"/>
            <w:tcBorders>
              <w:top w:val="single" w:sz="4" w:space="0" w:color="auto"/>
              <w:left w:val="single" w:sz="4" w:space="0" w:color="auto"/>
              <w:bottom w:val="single" w:sz="4" w:space="0" w:color="auto"/>
              <w:right w:val="single" w:sz="4" w:space="0" w:color="auto"/>
            </w:tcBorders>
            <w:vAlign w:val="center"/>
          </w:tcPr>
          <w:p w:rsidR="00AB32BB" w:rsidRDefault="00AB32BB">
            <w:pPr>
              <w:jc w:val="center"/>
              <w:rPr>
                <w:rFonts w:ascii="Cambria" w:hAnsi="Cambria"/>
                <w:b/>
              </w:rPr>
            </w:pPr>
          </w:p>
        </w:tc>
        <w:tc>
          <w:tcPr>
            <w:tcW w:w="993" w:type="dxa"/>
            <w:tcBorders>
              <w:top w:val="single" w:sz="4" w:space="0" w:color="auto"/>
              <w:left w:val="single" w:sz="4" w:space="0" w:color="auto"/>
              <w:bottom w:val="single" w:sz="4" w:space="0" w:color="auto"/>
              <w:right w:val="single" w:sz="4" w:space="0" w:color="auto"/>
            </w:tcBorders>
            <w:vAlign w:val="center"/>
          </w:tcPr>
          <w:p w:rsidR="00AB32BB" w:rsidRDefault="00AB32BB">
            <w:pPr>
              <w:jc w:val="center"/>
              <w:rPr>
                <w:rFonts w:ascii="Cambria" w:hAnsi="Cambria"/>
                <w:b/>
              </w:rPr>
            </w:pPr>
          </w:p>
        </w:tc>
        <w:tc>
          <w:tcPr>
            <w:tcW w:w="2268" w:type="dxa"/>
            <w:tcBorders>
              <w:top w:val="single" w:sz="4" w:space="0" w:color="auto"/>
              <w:left w:val="single" w:sz="4" w:space="0" w:color="auto"/>
              <w:bottom w:val="single" w:sz="4" w:space="0" w:color="auto"/>
              <w:right w:val="single" w:sz="4" w:space="0" w:color="auto"/>
            </w:tcBorders>
            <w:vAlign w:val="center"/>
          </w:tcPr>
          <w:p w:rsidR="00AB32BB" w:rsidRDefault="00AB32BB">
            <w:pPr>
              <w:jc w:val="center"/>
              <w:rPr>
                <w:rFonts w:ascii="Cambria" w:hAnsi="Cambria"/>
                <w:b/>
              </w:rPr>
            </w:pPr>
          </w:p>
        </w:tc>
      </w:tr>
    </w:tbl>
    <w:p w:rsidR="00AB32BB" w:rsidRPr="000132A5" w:rsidRDefault="00AB32BB" w:rsidP="000132A5">
      <w:pPr>
        <w:jc w:val="center"/>
        <w:rPr>
          <w:rFonts w:ascii="Cambria" w:hAnsi="Cambria"/>
          <w:b/>
          <w:sz w:val="22"/>
          <w:szCs w:val="22"/>
        </w:rPr>
      </w:pPr>
    </w:p>
    <w:sectPr w:rsidR="00AB32BB" w:rsidRPr="000132A5" w:rsidSect="00265F13">
      <w:footerReference w:type="default" r:id="rId7"/>
      <w:pgSz w:w="11906" w:h="16838"/>
      <w:pgMar w:top="1134"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26E" w:rsidRDefault="002C626E" w:rsidP="00265F13">
      <w:r>
        <w:separator/>
      </w:r>
    </w:p>
  </w:endnote>
  <w:endnote w:type="continuationSeparator" w:id="0">
    <w:p w:rsidR="002C626E" w:rsidRDefault="002C626E" w:rsidP="0026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122295"/>
      <w:docPartObj>
        <w:docPartGallery w:val="Page Numbers (Bottom of Page)"/>
        <w:docPartUnique/>
      </w:docPartObj>
    </w:sdtPr>
    <w:sdtEndPr>
      <w:rPr>
        <w:rFonts w:ascii="Cambria" w:hAnsi="Cambria"/>
        <w:sz w:val="22"/>
      </w:rPr>
    </w:sdtEndPr>
    <w:sdtContent>
      <w:p w:rsidR="00265F13" w:rsidRPr="00265F13" w:rsidRDefault="00265F13">
        <w:pPr>
          <w:pStyle w:val="a6"/>
          <w:jc w:val="right"/>
          <w:rPr>
            <w:rFonts w:ascii="Cambria" w:hAnsi="Cambria"/>
            <w:sz w:val="22"/>
          </w:rPr>
        </w:pPr>
        <w:r w:rsidRPr="00265F13">
          <w:rPr>
            <w:rFonts w:ascii="Cambria" w:hAnsi="Cambria"/>
            <w:sz w:val="22"/>
          </w:rPr>
          <w:fldChar w:fldCharType="begin"/>
        </w:r>
        <w:r w:rsidRPr="00265F13">
          <w:rPr>
            <w:rFonts w:ascii="Cambria" w:hAnsi="Cambria"/>
            <w:sz w:val="22"/>
          </w:rPr>
          <w:instrText>PAGE   \* MERGEFORMAT</w:instrText>
        </w:r>
        <w:r w:rsidRPr="00265F13">
          <w:rPr>
            <w:rFonts w:ascii="Cambria" w:hAnsi="Cambria"/>
            <w:sz w:val="22"/>
          </w:rPr>
          <w:fldChar w:fldCharType="separate"/>
        </w:r>
        <w:r w:rsidR="005C0178">
          <w:rPr>
            <w:rFonts w:ascii="Cambria" w:hAnsi="Cambria"/>
            <w:noProof/>
            <w:sz w:val="22"/>
          </w:rPr>
          <w:t>7</w:t>
        </w:r>
        <w:r w:rsidRPr="00265F13">
          <w:rPr>
            <w:rFonts w:ascii="Cambria" w:hAnsi="Cambria"/>
            <w:sz w:val="22"/>
          </w:rPr>
          <w:fldChar w:fldCharType="end"/>
        </w:r>
      </w:p>
    </w:sdtContent>
  </w:sdt>
  <w:p w:rsidR="00265F13" w:rsidRDefault="00265F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26E" w:rsidRDefault="002C626E" w:rsidP="00265F13">
      <w:r>
        <w:separator/>
      </w:r>
    </w:p>
  </w:footnote>
  <w:footnote w:type="continuationSeparator" w:id="0">
    <w:p w:rsidR="002C626E" w:rsidRDefault="002C626E" w:rsidP="00265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56195C"/>
    <w:lvl w:ilvl="0">
      <w:numFmt w:val="decimal"/>
      <w:pStyle w:val="1"/>
      <w:lvlText w:val="*"/>
      <w:lvlJc w:val="left"/>
    </w:lvl>
  </w:abstractNum>
  <w:abstractNum w:abstractNumId="1" w15:restartNumberingAfterBreak="0">
    <w:nsid w:val="017E6E07"/>
    <w:multiLevelType w:val="multilevel"/>
    <w:tmpl w:val="4A6A3736"/>
    <w:lvl w:ilvl="0">
      <w:start w:val="2"/>
      <w:numFmt w:val="decimal"/>
      <w:lvlText w:val="%1."/>
      <w:lvlJc w:val="left"/>
      <w:pPr>
        <w:ind w:left="360" w:hanging="360"/>
      </w:pPr>
      <w:rPr>
        <w:rFonts w:hint="default"/>
        <w:b/>
      </w:rPr>
    </w:lvl>
    <w:lvl w:ilvl="1">
      <w:start w:val="1"/>
      <w:numFmt w:val="decimal"/>
      <w:lvlText w:val="%1.%2."/>
      <w:lvlJc w:val="left"/>
      <w:pPr>
        <w:ind w:left="1080" w:hanging="720"/>
      </w:pPr>
      <w:rPr>
        <w:rFonts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B956F4"/>
    <w:multiLevelType w:val="multilevel"/>
    <w:tmpl w:val="990E41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8D3A93"/>
    <w:multiLevelType w:val="multilevel"/>
    <w:tmpl w:val="2A20907C"/>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501821"/>
    <w:multiLevelType w:val="multilevel"/>
    <w:tmpl w:val="CD8C116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7314FB0"/>
    <w:multiLevelType w:val="multilevel"/>
    <w:tmpl w:val="4A6A3736"/>
    <w:lvl w:ilvl="0">
      <w:start w:val="2"/>
      <w:numFmt w:val="decimal"/>
      <w:lvlText w:val="%1."/>
      <w:lvlJc w:val="left"/>
      <w:pPr>
        <w:ind w:left="360" w:hanging="360"/>
      </w:pPr>
      <w:rPr>
        <w:rFonts w:hint="default"/>
        <w:b/>
      </w:rPr>
    </w:lvl>
    <w:lvl w:ilvl="1">
      <w:start w:val="1"/>
      <w:numFmt w:val="decimal"/>
      <w:lvlText w:val="%1.%2."/>
      <w:lvlJc w:val="left"/>
      <w:pPr>
        <w:ind w:left="1080" w:hanging="720"/>
      </w:pPr>
      <w:rPr>
        <w:rFonts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D1D6EA7"/>
    <w:multiLevelType w:val="hybridMultilevel"/>
    <w:tmpl w:val="E1D430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8864A9"/>
    <w:multiLevelType w:val="multilevel"/>
    <w:tmpl w:val="9D70490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3B706F5C"/>
    <w:multiLevelType w:val="multilevel"/>
    <w:tmpl w:val="C7C08D0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145" w:hanging="720"/>
      </w:pPr>
      <w:rPr>
        <w:rFonts w:hint="default"/>
        <w:color w:val="000000" w:themeColor="text1"/>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670D27"/>
    <w:multiLevelType w:val="multilevel"/>
    <w:tmpl w:val="9D70490E"/>
    <w:lvl w:ilvl="0">
      <w:start w:val="1"/>
      <w:numFmt w:val="decimal"/>
      <w:lvlText w:val="%1."/>
      <w:lvlJc w:val="left"/>
      <w:pPr>
        <w:ind w:left="92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0" w15:restartNumberingAfterBreak="0">
    <w:nsid w:val="54837770"/>
    <w:multiLevelType w:val="multilevel"/>
    <w:tmpl w:val="910E3D0A"/>
    <w:lvl w:ilvl="0">
      <w:start w:val="3"/>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57E53FE5"/>
    <w:multiLevelType w:val="hybridMultilevel"/>
    <w:tmpl w:val="E1D430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024919"/>
    <w:multiLevelType w:val="multilevel"/>
    <w:tmpl w:val="7FAC8310"/>
    <w:lvl w:ilvl="0">
      <w:start w:val="1"/>
      <w:numFmt w:val="decimal"/>
      <w:lvlText w:val="%1."/>
      <w:lvlJc w:val="left"/>
      <w:pPr>
        <w:ind w:left="720" w:hanging="360"/>
      </w:pPr>
      <w:rPr>
        <w:rFonts w:hint="default"/>
        <w:b/>
        <w:sz w:val="22"/>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lvlOverride w:ilvl="0">
      <w:lvl w:ilvl="0">
        <w:start w:val="65535"/>
        <w:numFmt w:val="bullet"/>
        <w:pStyle w:val="1"/>
        <w:lvlText w:val="-"/>
        <w:legacy w:legacy="1" w:legacySpace="0" w:legacyIndent="135"/>
        <w:lvlJc w:val="left"/>
        <w:rPr>
          <w:rFonts w:ascii="Times New Roman" w:hAnsi="Times New Roman" w:cs="Times New Roman" w:hint="default"/>
        </w:rPr>
      </w:lvl>
    </w:lvlOverride>
  </w:num>
  <w:num w:numId="2">
    <w:abstractNumId w:val="3"/>
  </w:num>
  <w:num w:numId="3">
    <w:abstractNumId w:val="7"/>
  </w:num>
  <w:num w:numId="4">
    <w:abstractNumId w:val="9"/>
  </w:num>
  <w:num w:numId="5">
    <w:abstractNumId w:val="6"/>
  </w:num>
  <w:num w:numId="6">
    <w:abstractNumId w:val="2"/>
  </w:num>
  <w:num w:numId="7">
    <w:abstractNumId w:val="5"/>
  </w:num>
  <w:num w:numId="8">
    <w:abstractNumId w:val="10"/>
  </w:num>
  <w:num w:numId="9">
    <w:abstractNumId w:val="11"/>
  </w:num>
  <w:num w:numId="10">
    <w:abstractNumId w:val="4"/>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BB"/>
    <w:rsid w:val="000132A5"/>
    <w:rsid w:val="0003684A"/>
    <w:rsid w:val="000560FB"/>
    <w:rsid w:val="000A4C3F"/>
    <w:rsid w:val="000B190E"/>
    <w:rsid w:val="00143196"/>
    <w:rsid w:val="00150DA7"/>
    <w:rsid w:val="00191F1B"/>
    <w:rsid w:val="001921F9"/>
    <w:rsid w:val="001B5715"/>
    <w:rsid w:val="001F3115"/>
    <w:rsid w:val="001F713C"/>
    <w:rsid w:val="00232E0C"/>
    <w:rsid w:val="00265F13"/>
    <w:rsid w:val="00273F78"/>
    <w:rsid w:val="00296481"/>
    <w:rsid w:val="002A4455"/>
    <w:rsid w:val="002B71D4"/>
    <w:rsid w:val="002B726C"/>
    <w:rsid w:val="002C2656"/>
    <w:rsid w:val="002C626E"/>
    <w:rsid w:val="00303453"/>
    <w:rsid w:val="003215BE"/>
    <w:rsid w:val="00331E2B"/>
    <w:rsid w:val="00333884"/>
    <w:rsid w:val="003659BA"/>
    <w:rsid w:val="003C5370"/>
    <w:rsid w:val="003D3878"/>
    <w:rsid w:val="003F4FBE"/>
    <w:rsid w:val="00401E69"/>
    <w:rsid w:val="00443A26"/>
    <w:rsid w:val="00465258"/>
    <w:rsid w:val="004A528A"/>
    <w:rsid w:val="004C78D0"/>
    <w:rsid w:val="004E51E5"/>
    <w:rsid w:val="00504BB6"/>
    <w:rsid w:val="00507087"/>
    <w:rsid w:val="005079BD"/>
    <w:rsid w:val="00561082"/>
    <w:rsid w:val="0056673F"/>
    <w:rsid w:val="00573A27"/>
    <w:rsid w:val="00583EE6"/>
    <w:rsid w:val="00591025"/>
    <w:rsid w:val="005C0178"/>
    <w:rsid w:val="005C4E8B"/>
    <w:rsid w:val="005D0F6F"/>
    <w:rsid w:val="00647BB6"/>
    <w:rsid w:val="00670155"/>
    <w:rsid w:val="00681E20"/>
    <w:rsid w:val="00774C12"/>
    <w:rsid w:val="00775920"/>
    <w:rsid w:val="007816D9"/>
    <w:rsid w:val="007D6C54"/>
    <w:rsid w:val="008527ED"/>
    <w:rsid w:val="00861EC6"/>
    <w:rsid w:val="008868BA"/>
    <w:rsid w:val="008B1AAE"/>
    <w:rsid w:val="00910B95"/>
    <w:rsid w:val="00921D16"/>
    <w:rsid w:val="00945203"/>
    <w:rsid w:val="009E1607"/>
    <w:rsid w:val="009F6094"/>
    <w:rsid w:val="00A323CF"/>
    <w:rsid w:val="00A74E4E"/>
    <w:rsid w:val="00A912D8"/>
    <w:rsid w:val="00AA087D"/>
    <w:rsid w:val="00AB32BB"/>
    <w:rsid w:val="00B12E9A"/>
    <w:rsid w:val="00B2036C"/>
    <w:rsid w:val="00BA78D7"/>
    <w:rsid w:val="00C100BB"/>
    <w:rsid w:val="00DC2C8F"/>
    <w:rsid w:val="00E064D1"/>
    <w:rsid w:val="00E20F6E"/>
    <w:rsid w:val="00EB77A9"/>
    <w:rsid w:val="00ED2635"/>
    <w:rsid w:val="00F23375"/>
    <w:rsid w:val="00F712EC"/>
    <w:rsid w:val="00FF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6138E-F286-46D1-B38C-96F0C366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0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00BB"/>
    <w:pPr>
      <w:keepNext/>
      <w:widowControl/>
      <w:numPr>
        <w:numId w:val="1"/>
      </w:numPr>
      <w:suppressAutoHyphens/>
      <w:autoSpaceDE/>
      <w:autoSpaceDN/>
      <w:adjustRightInd/>
      <w:ind w:firstLine="567"/>
      <w:jc w:val="center"/>
      <w:outlineLvl w:val="0"/>
    </w:pPr>
    <w:rPr>
      <w:b/>
      <w:sz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0BB"/>
    <w:rPr>
      <w:rFonts w:ascii="Times New Roman" w:eastAsia="Times New Roman" w:hAnsi="Times New Roman" w:cs="Times New Roman"/>
      <w:b/>
      <w:sz w:val="18"/>
      <w:szCs w:val="24"/>
      <w:lang w:eastAsia="ar-SA"/>
    </w:rPr>
  </w:style>
  <w:style w:type="paragraph" w:customStyle="1" w:styleId="Style5">
    <w:name w:val="Style5"/>
    <w:basedOn w:val="a"/>
    <w:rsid w:val="00C100BB"/>
  </w:style>
  <w:style w:type="character" w:customStyle="1" w:styleId="FontStyle12">
    <w:name w:val="Font Style12"/>
    <w:rsid w:val="00C100BB"/>
    <w:rPr>
      <w:rFonts w:ascii="Times New Roman" w:hAnsi="Times New Roman" w:cs="Times New Roman"/>
      <w:b/>
      <w:bCs/>
      <w:sz w:val="20"/>
      <w:szCs w:val="20"/>
    </w:rPr>
  </w:style>
  <w:style w:type="character" w:customStyle="1" w:styleId="FontStyle13">
    <w:name w:val="Font Style13"/>
    <w:rsid w:val="00C100BB"/>
    <w:rPr>
      <w:rFonts w:ascii="Times New Roman" w:hAnsi="Times New Roman" w:cs="Times New Roman"/>
      <w:sz w:val="20"/>
      <w:szCs w:val="20"/>
    </w:rPr>
  </w:style>
  <w:style w:type="character" w:styleId="a3">
    <w:name w:val="Hyperlink"/>
    <w:rsid w:val="00C100BB"/>
    <w:rPr>
      <w:color w:val="000080"/>
      <w:u w:val="single"/>
    </w:rPr>
  </w:style>
  <w:style w:type="paragraph" w:styleId="a4">
    <w:name w:val="header"/>
    <w:basedOn w:val="a"/>
    <w:link w:val="a5"/>
    <w:uiPriority w:val="99"/>
    <w:unhideWhenUsed/>
    <w:rsid w:val="00265F13"/>
    <w:pPr>
      <w:tabs>
        <w:tab w:val="center" w:pos="4677"/>
        <w:tab w:val="right" w:pos="9355"/>
      </w:tabs>
    </w:pPr>
  </w:style>
  <w:style w:type="character" w:customStyle="1" w:styleId="a5">
    <w:name w:val="Верхний колонтитул Знак"/>
    <w:basedOn w:val="a0"/>
    <w:link w:val="a4"/>
    <w:uiPriority w:val="99"/>
    <w:rsid w:val="00265F1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65F13"/>
    <w:pPr>
      <w:tabs>
        <w:tab w:val="center" w:pos="4677"/>
        <w:tab w:val="right" w:pos="9355"/>
      </w:tabs>
    </w:pPr>
  </w:style>
  <w:style w:type="character" w:customStyle="1" w:styleId="a7">
    <w:name w:val="Нижний колонтитул Знак"/>
    <w:basedOn w:val="a0"/>
    <w:link w:val="a6"/>
    <w:uiPriority w:val="99"/>
    <w:rsid w:val="00265F13"/>
    <w:rPr>
      <w:rFonts w:ascii="Times New Roman" w:eastAsia="Times New Roman" w:hAnsi="Times New Roman" w:cs="Times New Roman"/>
      <w:sz w:val="24"/>
      <w:szCs w:val="24"/>
      <w:lang w:eastAsia="ru-RU"/>
    </w:rPr>
  </w:style>
  <w:style w:type="paragraph" w:styleId="a8">
    <w:name w:val="List Paragraph"/>
    <w:basedOn w:val="a"/>
    <w:uiPriority w:val="1"/>
    <w:qFormat/>
    <w:rsid w:val="009E1607"/>
    <w:pPr>
      <w:ind w:left="720"/>
      <w:contextualSpacing/>
    </w:pPr>
  </w:style>
  <w:style w:type="character" w:customStyle="1" w:styleId="ezkurwreuab5ozgtqnkl">
    <w:name w:val="ezkurwreuab5ozgtqnkl"/>
    <w:basedOn w:val="a0"/>
    <w:rsid w:val="002C2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7</Pages>
  <Words>3092</Words>
  <Characters>17625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259</cp:revision>
  <dcterms:created xsi:type="dcterms:W3CDTF">2024-05-16T19:38:00Z</dcterms:created>
  <dcterms:modified xsi:type="dcterms:W3CDTF">2024-07-28T02:29:00Z</dcterms:modified>
</cp:coreProperties>
</file>