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6C" w:rsidRDefault="000C316C" w:rsidP="000C316C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Договор хранения №__</w:t>
      </w:r>
    </w:p>
    <w:p w:rsidR="000C316C" w:rsidRDefault="000C316C" w:rsidP="000C316C">
      <w:pPr>
        <w:pStyle w:val="Style5"/>
        <w:widowControl/>
        <w:tabs>
          <w:tab w:val="left" w:pos="6734"/>
          <w:tab w:val="left" w:leader="underscore" w:pos="7171"/>
          <w:tab w:val="left" w:leader="underscore" w:pos="10065"/>
        </w:tabs>
        <w:spacing w:line="271" w:lineRule="auto"/>
        <w:jc w:val="both"/>
        <w:rPr>
          <w:rStyle w:val="FontStyle12"/>
          <w:rFonts w:ascii="Cambria" w:hAnsi="Cambria"/>
          <w:sz w:val="22"/>
          <w:szCs w:val="22"/>
        </w:rPr>
      </w:pPr>
      <w:r>
        <w:rPr>
          <w:rStyle w:val="FontStyle12"/>
          <w:rFonts w:ascii="Cambria" w:hAnsi="Cambria"/>
          <w:sz w:val="22"/>
          <w:szCs w:val="22"/>
        </w:rPr>
        <w:t>г. ______</w:t>
      </w:r>
      <w:r>
        <w:rPr>
          <w:rStyle w:val="FontStyle12"/>
          <w:rFonts w:ascii="Cambria" w:hAnsi="Cambria"/>
          <w:sz w:val="22"/>
          <w:szCs w:val="22"/>
        </w:rPr>
        <w:tab/>
        <w:t xml:space="preserve">             </w:t>
      </w:r>
      <w:r w:rsidRPr="0080542B">
        <w:rPr>
          <w:rStyle w:val="FontStyle12"/>
          <w:rFonts w:ascii="Cambria" w:hAnsi="Cambria"/>
          <w:sz w:val="22"/>
          <w:szCs w:val="22"/>
        </w:rPr>
        <w:t xml:space="preserve">  «__» _________ 202_ г.</w:t>
      </w:r>
    </w:p>
    <w:p w:rsidR="000C316C" w:rsidRPr="00ED5EFD" w:rsidRDefault="000C316C" w:rsidP="000C316C">
      <w:pPr>
        <w:pStyle w:val="Style5"/>
        <w:widowControl/>
        <w:tabs>
          <w:tab w:val="left" w:pos="6734"/>
          <w:tab w:val="left" w:leader="underscore" w:pos="7171"/>
          <w:tab w:val="left" w:leader="underscore" w:pos="10065"/>
        </w:tabs>
        <w:spacing w:line="271" w:lineRule="auto"/>
        <w:jc w:val="both"/>
        <w:rPr>
          <w:rStyle w:val="FontStyle12"/>
          <w:rFonts w:ascii="Cambria" w:hAnsi="Cambria"/>
          <w:b w:val="0"/>
          <w:sz w:val="22"/>
          <w:szCs w:val="22"/>
        </w:rPr>
      </w:pPr>
    </w:p>
    <w:p w:rsidR="000C316C" w:rsidRPr="0080542B" w:rsidRDefault="000C316C" w:rsidP="000C316C">
      <w:pPr>
        <w:spacing w:after="0" w:line="271" w:lineRule="auto"/>
        <w:ind w:firstLine="709"/>
        <w:contextualSpacing/>
        <w:jc w:val="both"/>
        <w:rPr>
          <w:rFonts w:ascii="Cambria" w:hAnsi="Cambria"/>
        </w:rPr>
      </w:pPr>
      <w:r w:rsidRPr="0080542B">
        <w:rPr>
          <w:rFonts w:ascii="Cambria" w:hAnsi="Cambria"/>
          <w:bCs/>
        </w:rPr>
        <w:t>__________________________________________</w:t>
      </w:r>
      <w:r w:rsidRPr="0080542B">
        <w:rPr>
          <w:rFonts w:ascii="Cambria" w:hAnsi="Cambria"/>
        </w:rPr>
        <w:t xml:space="preserve">, именуемое в дальнейшем </w:t>
      </w:r>
      <w:r w:rsidRPr="0080542B">
        <w:rPr>
          <w:rFonts w:ascii="Cambria" w:hAnsi="Cambria"/>
          <w:bCs/>
        </w:rPr>
        <w:t>«</w:t>
      </w:r>
      <w:r>
        <w:rPr>
          <w:rFonts w:ascii="Cambria" w:hAnsi="Cambria"/>
          <w:b/>
        </w:rPr>
        <w:t>Хранитель</w:t>
      </w:r>
      <w:r w:rsidRPr="0080542B">
        <w:rPr>
          <w:rFonts w:ascii="Cambria" w:hAnsi="Cambria"/>
          <w:bCs/>
        </w:rPr>
        <w:t>»</w:t>
      </w:r>
      <w:r w:rsidRPr="0080542B">
        <w:rPr>
          <w:rFonts w:ascii="Cambria" w:hAnsi="Cambria"/>
        </w:rPr>
        <w:t xml:space="preserve">, в лице ____________, действующего на основании ___________, с одной стороны, </w:t>
      </w:r>
      <w:bookmarkStart w:id="0" w:name="_Hlk24028147"/>
    </w:p>
    <w:bookmarkEnd w:id="0"/>
    <w:p w:rsidR="000C316C" w:rsidRPr="0080542B" w:rsidRDefault="000C316C" w:rsidP="000C316C">
      <w:pPr>
        <w:spacing w:after="0" w:line="271" w:lineRule="auto"/>
        <w:ind w:firstLine="709"/>
        <w:contextualSpacing/>
        <w:jc w:val="both"/>
        <w:rPr>
          <w:rFonts w:ascii="Cambria" w:hAnsi="Cambria"/>
        </w:rPr>
      </w:pPr>
      <w:r w:rsidRPr="0080542B">
        <w:rPr>
          <w:rFonts w:ascii="Cambria" w:hAnsi="Cambria"/>
          <w:bCs/>
        </w:rPr>
        <w:t>__________________________________________</w:t>
      </w:r>
      <w:r w:rsidRPr="0080542B">
        <w:rPr>
          <w:rFonts w:ascii="Cambria" w:hAnsi="Cambria"/>
        </w:rPr>
        <w:t xml:space="preserve">, именуемое в дальнейшем </w:t>
      </w:r>
      <w:r w:rsidRPr="0080542B">
        <w:rPr>
          <w:rFonts w:ascii="Cambria" w:hAnsi="Cambria"/>
          <w:bCs/>
        </w:rPr>
        <w:t>«</w:t>
      </w:r>
      <w:r w:rsidRPr="00302994">
        <w:rPr>
          <w:rFonts w:ascii="Cambria" w:hAnsi="Cambria"/>
          <w:b/>
          <w:color w:val="000000"/>
          <w:shd w:val="clear" w:color="auto" w:fill="FFFFFF"/>
        </w:rPr>
        <w:t>Поклажедатель</w:t>
      </w:r>
      <w:r w:rsidRPr="0080542B">
        <w:rPr>
          <w:rFonts w:ascii="Cambria" w:hAnsi="Cambria"/>
          <w:bCs/>
        </w:rPr>
        <w:t>»</w:t>
      </w:r>
      <w:r w:rsidRPr="0080542B">
        <w:rPr>
          <w:rFonts w:ascii="Cambria" w:hAnsi="Cambria"/>
        </w:rPr>
        <w:t xml:space="preserve">, в лице ____________, действующего на основании ___________, с другой стороны,  </w:t>
      </w:r>
    </w:p>
    <w:p w:rsidR="000C316C" w:rsidRPr="00925E37" w:rsidRDefault="000C316C" w:rsidP="000C316C">
      <w:pPr>
        <w:spacing w:after="0" w:line="271" w:lineRule="auto"/>
        <w:ind w:firstLine="709"/>
        <w:contextualSpacing/>
        <w:jc w:val="both"/>
        <w:rPr>
          <w:rFonts w:ascii="Cambria" w:hAnsi="Cambria"/>
        </w:rPr>
      </w:pPr>
      <w:r w:rsidRPr="0080542B">
        <w:rPr>
          <w:rFonts w:ascii="Cambria" w:hAnsi="Cambria"/>
        </w:rPr>
        <w:t xml:space="preserve">совместно именуемые «Стороны», а по отдельности - «Сторона» или как указано выше, заключили настоящий Договор </w:t>
      </w:r>
      <w:r w:rsidR="00A31603">
        <w:rPr>
          <w:rFonts w:ascii="Cambria" w:hAnsi="Cambria"/>
        </w:rPr>
        <w:t>хранения</w:t>
      </w:r>
      <w:bookmarkStart w:id="1" w:name="_GoBack"/>
      <w:bookmarkEnd w:id="1"/>
      <w:r>
        <w:rPr>
          <w:rFonts w:ascii="Cambria" w:hAnsi="Cambria"/>
        </w:rPr>
        <w:t xml:space="preserve"> </w:t>
      </w:r>
      <w:r w:rsidRPr="0080542B">
        <w:rPr>
          <w:rFonts w:ascii="Cambria" w:hAnsi="Cambria"/>
        </w:rPr>
        <w:t>(далее – «Договор») о нижеследующем:</w:t>
      </w:r>
    </w:p>
    <w:p w:rsidR="000C316C" w:rsidRDefault="000C316C" w:rsidP="000C316C">
      <w:pPr>
        <w:jc w:val="center"/>
        <w:rPr>
          <w:rFonts w:ascii="Cambria" w:hAnsi="Cambria"/>
          <w:b/>
          <w:sz w:val="24"/>
        </w:rPr>
      </w:pPr>
    </w:p>
    <w:p w:rsidR="00987C0A" w:rsidRPr="00C12859" w:rsidRDefault="00987C0A" w:rsidP="00987C0A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ОСНОВНЫЕ </w:t>
      </w:r>
      <w:r w:rsidRPr="009E1607">
        <w:rPr>
          <w:rFonts w:ascii="Cambria" w:hAnsi="Cambria"/>
          <w:b/>
        </w:rPr>
        <w:t xml:space="preserve">ТЕРМИНЫ </w:t>
      </w:r>
      <w:r>
        <w:rPr>
          <w:rFonts w:ascii="Cambria" w:hAnsi="Cambria"/>
          <w:b/>
        </w:rPr>
        <w:t xml:space="preserve">И </w:t>
      </w:r>
      <w:r w:rsidRPr="009E1607">
        <w:rPr>
          <w:rFonts w:ascii="Cambria" w:hAnsi="Cambria"/>
          <w:b/>
        </w:rPr>
        <w:t>ОПР</w:t>
      </w:r>
      <w:r>
        <w:rPr>
          <w:rFonts w:ascii="Cambria" w:hAnsi="Cambria"/>
          <w:b/>
        </w:rPr>
        <w:t xml:space="preserve">ЕДЕЛЕНИЯ </w:t>
      </w:r>
      <w:r w:rsidRPr="009E1607">
        <w:rPr>
          <w:rFonts w:ascii="Cambria" w:hAnsi="Cambria"/>
          <w:b/>
        </w:rPr>
        <w:t xml:space="preserve"> </w:t>
      </w:r>
    </w:p>
    <w:p w:rsidR="00987C0A" w:rsidRDefault="00987C0A" w:rsidP="00987C0A">
      <w:pPr>
        <w:tabs>
          <w:tab w:val="left" w:pos="709"/>
        </w:tabs>
        <w:spacing w:after="0" w:line="271" w:lineRule="auto"/>
        <w:jc w:val="both"/>
        <w:rPr>
          <w:rFonts w:ascii="Cambria" w:hAnsi="Cambria"/>
        </w:rPr>
      </w:pPr>
      <w:r>
        <w:rPr>
          <w:rFonts w:ascii="Cambria" w:hAnsi="Cambria"/>
        </w:rPr>
        <w:t>Применяемые в настоящем Договоре</w:t>
      </w:r>
      <w:r w:rsidRPr="00504BB6">
        <w:rPr>
          <w:rFonts w:ascii="Cambria" w:hAnsi="Cambria"/>
        </w:rPr>
        <w:t xml:space="preserve"> термины </w:t>
      </w:r>
      <w:r>
        <w:rPr>
          <w:rFonts w:ascii="Cambria" w:hAnsi="Cambria"/>
        </w:rPr>
        <w:t xml:space="preserve">и понятия </w:t>
      </w:r>
      <w:r w:rsidRPr="00504BB6">
        <w:rPr>
          <w:rFonts w:ascii="Cambria" w:hAnsi="Cambria"/>
        </w:rPr>
        <w:t>поясняются</w:t>
      </w:r>
      <w:r>
        <w:rPr>
          <w:rFonts w:ascii="Cambria" w:hAnsi="Cambria"/>
        </w:rPr>
        <w:t xml:space="preserve"> соответствующими определениями:</w:t>
      </w:r>
      <w:r w:rsidRPr="00504BB6">
        <w:rPr>
          <w:rFonts w:ascii="Cambria" w:hAnsi="Cambria"/>
        </w:rPr>
        <w:t xml:space="preserve"> </w:t>
      </w:r>
    </w:p>
    <w:p w:rsidR="00AA762E" w:rsidRPr="00AA762E" w:rsidRDefault="00AA762E" w:rsidP="00987C0A">
      <w:pPr>
        <w:pStyle w:val="a7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AA762E">
        <w:rPr>
          <w:rFonts w:ascii="Cambria" w:hAnsi="Cambria"/>
        </w:rPr>
        <w:t>«</w:t>
      </w:r>
      <w:r w:rsidRPr="00AA762E">
        <w:rPr>
          <w:rFonts w:ascii="Cambria" w:hAnsi="Cambria"/>
          <w:b/>
        </w:rPr>
        <w:t>Имущество</w:t>
      </w:r>
      <w:r w:rsidRPr="00AA762E">
        <w:rPr>
          <w:rFonts w:ascii="Cambria" w:hAnsi="Cambria"/>
        </w:rPr>
        <w:t xml:space="preserve">» - </w:t>
      </w:r>
      <w:r>
        <w:rPr>
          <w:rFonts w:ascii="Cambria" w:hAnsi="Cambria"/>
        </w:rPr>
        <w:t>п</w:t>
      </w:r>
      <w:r w:rsidRPr="00AA762E">
        <w:rPr>
          <w:rFonts w:ascii="Cambria" w:hAnsi="Cambria"/>
        </w:rPr>
        <w:t>ередаваемая на хранение Хранителю вещь в виде ____________, принадлежащ</w:t>
      </w:r>
      <w:r>
        <w:rPr>
          <w:rFonts w:ascii="Cambria" w:hAnsi="Cambria"/>
        </w:rPr>
        <w:t>ая</w:t>
      </w:r>
      <w:r w:rsidRPr="00AA762E">
        <w:rPr>
          <w:rFonts w:ascii="Cambria" w:hAnsi="Cambria"/>
        </w:rPr>
        <w:t xml:space="preserve"> Поклажедателю. </w:t>
      </w:r>
    </w:p>
    <w:p w:rsidR="00987C0A" w:rsidRPr="005F33E6" w:rsidRDefault="00987C0A" w:rsidP="00987C0A">
      <w:pPr>
        <w:pStyle w:val="a7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5F33E6">
        <w:rPr>
          <w:rFonts w:ascii="Cambria" w:hAnsi="Cambria"/>
        </w:rPr>
        <w:t>«</w:t>
      </w:r>
      <w:r w:rsidR="005F33E6" w:rsidRPr="005F33E6">
        <w:rPr>
          <w:rFonts w:ascii="Cambria" w:hAnsi="Cambria"/>
          <w:b/>
        </w:rPr>
        <w:t>Срок хранения</w:t>
      </w:r>
      <w:r w:rsidRPr="005F33E6">
        <w:rPr>
          <w:rFonts w:ascii="Cambria" w:hAnsi="Cambria"/>
        </w:rPr>
        <w:t>» –</w:t>
      </w:r>
      <w:r w:rsidR="005F33E6" w:rsidRPr="005F33E6">
        <w:rPr>
          <w:rFonts w:ascii="Cambria" w:hAnsi="Cambria"/>
        </w:rPr>
        <w:t xml:space="preserve"> период, в течение которого Хранитель обязан сохранять </w:t>
      </w:r>
      <w:r w:rsidR="00AA762E">
        <w:rPr>
          <w:rFonts w:ascii="Cambria" w:hAnsi="Cambria"/>
        </w:rPr>
        <w:t>И</w:t>
      </w:r>
      <w:r w:rsidR="005F33E6" w:rsidRPr="005F33E6">
        <w:rPr>
          <w:rFonts w:ascii="Cambria" w:hAnsi="Cambria"/>
        </w:rPr>
        <w:t>мущество Поклажедателя</w:t>
      </w:r>
      <w:r w:rsidRPr="005F33E6">
        <w:rPr>
          <w:rFonts w:ascii="Cambria" w:hAnsi="Cambria"/>
        </w:rPr>
        <w:t xml:space="preserve">. </w:t>
      </w:r>
    </w:p>
    <w:p w:rsidR="00987C0A" w:rsidRPr="005F33E6" w:rsidRDefault="00987C0A" w:rsidP="00987C0A">
      <w:pPr>
        <w:pStyle w:val="a7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841D91">
        <w:rPr>
          <w:rFonts w:ascii="Cambria" w:hAnsi="Cambria"/>
        </w:rPr>
        <w:t xml:space="preserve"> </w:t>
      </w:r>
      <w:r w:rsidRPr="005F33E6">
        <w:rPr>
          <w:rFonts w:ascii="Cambria" w:hAnsi="Cambria"/>
        </w:rPr>
        <w:t>«</w:t>
      </w:r>
      <w:r w:rsidR="005F33E6" w:rsidRPr="005F33E6">
        <w:rPr>
          <w:rFonts w:ascii="Cambria" w:hAnsi="Cambria"/>
          <w:b/>
        </w:rPr>
        <w:t>Место хранения</w:t>
      </w:r>
      <w:r w:rsidRPr="005F33E6">
        <w:rPr>
          <w:rFonts w:ascii="Cambria" w:hAnsi="Cambria"/>
        </w:rPr>
        <w:t xml:space="preserve">» – </w:t>
      </w:r>
      <w:r w:rsidR="005F33E6" w:rsidRPr="005F33E6">
        <w:rPr>
          <w:rFonts w:ascii="Cambria" w:hAnsi="Cambria"/>
        </w:rPr>
        <w:t>место, гд</w:t>
      </w:r>
      <w:r w:rsidR="00AA762E">
        <w:rPr>
          <w:rFonts w:ascii="Cambria" w:hAnsi="Cambria"/>
        </w:rPr>
        <w:t>е хранится переданное И</w:t>
      </w:r>
      <w:r w:rsidR="005F33E6" w:rsidRPr="005F33E6">
        <w:rPr>
          <w:rFonts w:ascii="Cambria" w:hAnsi="Cambria"/>
        </w:rPr>
        <w:t>мущество Поклажедателя</w:t>
      </w:r>
      <w:r w:rsidRPr="005F33E6">
        <w:rPr>
          <w:rFonts w:ascii="Cambria" w:hAnsi="Cambria"/>
        </w:rPr>
        <w:t>.</w:t>
      </w:r>
    </w:p>
    <w:p w:rsidR="00987C0A" w:rsidRPr="005F33E6" w:rsidRDefault="00987C0A" w:rsidP="00B968BE">
      <w:pPr>
        <w:pStyle w:val="a7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D86742">
        <w:rPr>
          <w:rFonts w:ascii="Cambria" w:hAnsi="Cambria"/>
        </w:rPr>
        <w:t>«</w:t>
      </w:r>
      <w:r>
        <w:rPr>
          <w:rStyle w:val="a8"/>
          <w:rFonts w:ascii="Cambria" w:hAnsi="Cambria"/>
        </w:rPr>
        <w:t>Отче</w:t>
      </w:r>
      <w:r w:rsidRPr="00D86742">
        <w:rPr>
          <w:rStyle w:val="a8"/>
          <w:rFonts w:ascii="Cambria" w:hAnsi="Cambria"/>
        </w:rPr>
        <w:t>тность»</w:t>
      </w:r>
      <w:r>
        <w:rPr>
          <w:rFonts w:ascii="Cambria" w:hAnsi="Cambria"/>
        </w:rPr>
        <w:t xml:space="preserve"> — </w:t>
      </w:r>
      <w:r w:rsidRPr="005F33E6">
        <w:rPr>
          <w:rFonts w:ascii="Cambria" w:hAnsi="Cambria"/>
        </w:rPr>
        <w:t xml:space="preserve">обязанность </w:t>
      </w:r>
      <w:r w:rsidR="005F33E6" w:rsidRPr="005F33E6">
        <w:rPr>
          <w:rFonts w:ascii="Cambria" w:hAnsi="Cambria"/>
        </w:rPr>
        <w:t>Хранителя предоставлять информацию о</w:t>
      </w:r>
      <w:r w:rsidR="005F33E6">
        <w:rPr>
          <w:rFonts w:ascii="Cambria" w:hAnsi="Cambria"/>
        </w:rPr>
        <w:t xml:space="preserve"> сос</w:t>
      </w:r>
      <w:r w:rsidR="00AA762E">
        <w:rPr>
          <w:rFonts w:ascii="Cambria" w:hAnsi="Cambria"/>
        </w:rPr>
        <w:t>тоянии хранимого И</w:t>
      </w:r>
      <w:r w:rsidR="005F33E6">
        <w:rPr>
          <w:rFonts w:ascii="Cambria" w:hAnsi="Cambria"/>
        </w:rPr>
        <w:t xml:space="preserve">мущества </w:t>
      </w:r>
      <w:r w:rsidR="005F33E6" w:rsidRPr="005F33E6">
        <w:rPr>
          <w:rFonts w:ascii="Cambria" w:hAnsi="Cambria"/>
        </w:rPr>
        <w:t>Поклажедателя</w:t>
      </w:r>
      <w:r w:rsidR="005F33E6">
        <w:rPr>
          <w:rFonts w:ascii="Cambria" w:hAnsi="Cambria"/>
        </w:rPr>
        <w:t xml:space="preserve">. </w:t>
      </w:r>
    </w:p>
    <w:p w:rsidR="00987C0A" w:rsidRPr="000721FE" w:rsidRDefault="00987C0A" w:rsidP="00987C0A">
      <w:pPr>
        <w:pStyle w:val="a7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</w:rPr>
      </w:pPr>
      <w:r w:rsidRPr="000721FE">
        <w:rPr>
          <w:rFonts w:ascii="Cambria" w:hAnsi="Cambria"/>
        </w:rPr>
        <w:t>«</w:t>
      </w:r>
      <w:r w:rsidRPr="000721FE">
        <w:rPr>
          <w:rFonts w:ascii="Cambria" w:hAnsi="Cambria"/>
          <w:b/>
        </w:rPr>
        <w:t>Вознаграждение</w:t>
      </w:r>
      <w:r w:rsidRPr="000721FE">
        <w:rPr>
          <w:rFonts w:ascii="Cambria" w:hAnsi="Cambria"/>
        </w:rPr>
        <w:t xml:space="preserve">» - сумма, выплачиваемая </w:t>
      </w:r>
      <w:r w:rsidR="005F33E6">
        <w:rPr>
          <w:rFonts w:ascii="Cambria" w:hAnsi="Cambria"/>
        </w:rPr>
        <w:t>Поклажедателем</w:t>
      </w:r>
      <w:r w:rsidRPr="000721FE">
        <w:rPr>
          <w:rFonts w:ascii="Cambria" w:hAnsi="Cambria"/>
        </w:rPr>
        <w:t xml:space="preserve"> </w:t>
      </w:r>
      <w:r w:rsidR="005F33E6">
        <w:rPr>
          <w:rFonts w:ascii="Cambria" w:hAnsi="Cambria"/>
        </w:rPr>
        <w:t>Хранителю</w:t>
      </w:r>
      <w:r w:rsidRPr="000721FE">
        <w:rPr>
          <w:rFonts w:ascii="Cambria" w:hAnsi="Cambria"/>
        </w:rPr>
        <w:t xml:space="preserve"> за </w:t>
      </w:r>
      <w:r w:rsidR="005F33E6">
        <w:rPr>
          <w:rFonts w:ascii="Cambria" w:hAnsi="Cambria"/>
        </w:rPr>
        <w:t>х</w:t>
      </w:r>
      <w:r w:rsidR="00AA762E">
        <w:rPr>
          <w:rFonts w:ascii="Cambria" w:hAnsi="Cambria"/>
        </w:rPr>
        <w:t>ранение И</w:t>
      </w:r>
      <w:r w:rsidR="005F33E6">
        <w:rPr>
          <w:rFonts w:ascii="Cambria" w:hAnsi="Cambria"/>
        </w:rPr>
        <w:t xml:space="preserve">мущества </w:t>
      </w:r>
      <w:r w:rsidR="005F33E6" w:rsidRPr="005F33E6">
        <w:rPr>
          <w:rFonts w:ascii="Cambria" w:hAnsi="Cambria"/>
        </w:rPr>
        <w:t>Поклажедателя</w:t>
      </w:r>
      <w:r w:rsidRPr="000721FE">
        <w:rPr>
          <w:rFonts w:ascii="Cambria" w:hAnsi="Cambria"/>
        </w:rPr>
        <w:t xml:space="preserve">. </w:t>
      </w:r>
    </w:p>
    <w:p w:rsidR="000C316C" w:rsidRPr="00CB6B65" w:rsidRDefault="000C316C" w:rsidP="00987C0A">
      <w:pPr>
        <w:pStyle w:val="a3"/>
        <w:numPr>
          <w:ilvl w:val="0"/>
          <w:numId w:val="3"/>
        </w:numPr>
        <w:spacing w:line="271" w:lineRule="auto"/>
        <w:jc w:val="center"/>
        <w:rPr>
          <w:rFonts w:ascii="Cambria" w:hAnsi="Cambria"/>
          <w:b/>
          <w:lang w:eastAsia="ru-RU"/>
        </w:rPr>
      </w:pPr>
      <w:r w:rsidRPr="00CB6B65">
        <w:rPr>
          <w:rFonts w:ascii="Cambria" w:hAnsi="Cambria"/>
          <w:b/>
          <w:lang w:eastAsia="ru-RU"/>
        </w:rPr>
        <w:t>ПРЕДМЕТ ДОГОВОРА</w:t>
      </w:r>
    </w:p>
    <w:p w:rsidR="000C316C" w:rsidRDefault="000C316C" w:rsidP="00D21880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>По настоящему Д</w:t>
      </w:r>
      <w:r w:rsidR="00AA762E">
        <w:rPr>
          <w:rFonts w:ascii="Cambria" w:hAnsi="Cambria"/>
          <w:lang w:eastAsia="ru-RU"/>
        </w:rPr>
        <w:t xml:space="preserve">оговору Хранитель обязуется </w:t>
      </w:r>
      <w:r w:rsidRPr="00CB6B65">
        <w:rPr>
          <w:rFonts w:ascii="Cambria" w:hAnsi="Cambria"/>
          <w:lang w:eastAsia="ru-RU"/>
        </w:rPr>
        <w:t xml:space="preserve">хранить </w:t>
      </w:r>
      <w:r w:rsidR="00AA762E">
        <w:rPr>
          <w:rFonts w:ascii="Cambria" w:hAnsi="Cambria"/>
          <w:lang w:eastAsia="ru-RU"/>
        </w:rPr>
        <w:t>Имущество</w:t>
      </w:r>
      <w:r w:rsidRPr="00CB6B65">
        <w:rPr>
          <w:rFonts w:ascii="Cambria" w:hAnsi="Cambria"/>
          <w:lang w:eastAsia="ru-RU"/>
        </w:rPr>
        <w:t xml:space="preserve">, переданные ему Поклажедателем, выполнять работы, необходимые для обеспечения сохранности </w:t>
      </w:r>
      <w:r w:rsidR="00AA762E">
        <w:rPr>
          <w:rFonts w:ascii="Cambria" w:hAnsi="Cambria"/>
          <w:lang w:eastAsia="ru-RU"/>
        </w:rPr>
        <w:t>Имущества</w:t>
      </w:r>
      <w:r w:rsidRPr="00CB6B65">
        <w:rPr>
          <w:rFonts w:ascii="Cambria" w:hAnsi="Cambria"/>
          <w:lang w:eastAsia="ru-RU"/>
        </w:rPr>
        <w:t xml:space="preserve">, и возвратить </w:t>
      </w:r>
      <w:r w:rsidR="00AA762E">
        <w:rPr>
          <w:rFonts w:ascii="Cambria" w:hAnsi="Cambria"/>
          <w:lang w:eastAsia="ru-RU"/>
        </w:rPr>
        <w:t>Имущество</w:t>
      </w:r>
      <w:r w:rsidRPr="00CB6B65">
        <w:rPr>
          <w:rFonts w:ascii="Cambria" w:hAnsi="Cambria"/>
          <w:lang w:eastAsia="ru-RU"/>
        </w:rPr>
        <w:t xml:space="preserve"> в сохранности</w:t>
      </w:r>
      <w:r w:rsidR="00AA762E">
        <w:rPr>
          <w:rFonts w:ascii="Cambria" w:hAnsi="Cambria"/>
          <w:lang w:eastAsia="ru-RU"/>
        </w:rPr>
        <w:t>, а Поклажедатель обязуется оплатить Вознаграждение за работы Хранителя</w:t>
      </w:r>
      <w:r w:rsidRPr="00CB6B65">
        <w:rPr>
          <w:rFonts w:ascii="Cambria" w:hAnsi="Cambria"/>
          <w:lang w:eastAsia="ru-RU"/>
        </w:rPr>
        <w:t>.</w:t>
      </w:r>
    </w:p>
    <w:p w:rsidR="00ED046D" w:rsidRDefault="00ED046D" w:rsidP="00D21880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/>
        </w:rPr>
        <w:t>Хранитель обязуется хранить И</w:t>
      </w:r>
      <w:r w:rsidRPr="00ED046D">
        <w:rPr>
          <w:rFonts w:ascii="Cambria" w:hAnsi="Cambria"/>
        </w:rPr>
        <w:t xml:space="preserve">мущество в надлежащем состоянии, принимать меры для его сохранности и вернуть его Поклажедателю </w:t>
      </w:r>
      <w:r>
        <w:rPr>
          <w:rFonts w:ascii="Cambria" w:hAnsi="Cambria"/>
        </w:rPr>
        <w:t xml:space="preserve">в надлежащем виде </w:t>
      </w:r>
      <w:r w:rsidRPr="00ED046D">
        <w:rPr>
          <w:rFonts w:ascii="Cambria" w:hAnsi="Cambria"/>
        </w:rPr>
        <w:t>по окончании срока хранения или по первому требованию.</w:t>
      </w:r>
    </w:p>
    <w:p w:rsidR="008B42D2" w:rsidRPr="008B42D2" w:rsidRDefault="008B42D2" w:rsidP="00D21880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/>
        </w:rPr>
        <w:t>Срок хранения И</w:t>
      </w:r>
      <w:r w:rsidRPr="008B42D2">
        <w:rPr>
          <w:rFonts w:ascii="Cambria" w:hAnsi="Cambria"/>
        </w:rPr>
        <w:t xml:space="preserve">мущества составляет </w:t>
      </w:r>
      <w:r>
        <w:rPr>
          <w:rFonts w:ascii="Cambria" w:hAnsi="Cambria"/>
        </w:rPr>
        <w:t>___________________</w:t>
      </w:r>
      <w:r w:rsidRPr="008B42D2">
        <w:rPr>
          <w:rFonts w:ascii="Cambria" w:hAnsi="Cambria"/>
        </w:rPr>
        <w:t xml:space="preserve"> и исчисляется с даты подписания настоящего Договора.</w:t>
      </w:r>
    </w:p>
    <w:p w:rsidR="000C316C" w:rsidRDefault="000C316C" w:rsidP="00D21880">
      <w:pPr>
        <w:pStyle w:val="a3"/>
        <w:spacing w:line="271" w:lineRule="auto"/>
        <w:jc w:val="both"/>
        <w:rPr>
          <w:rFonts w:ascii="Cambria" w:hAnsi="Cambria"/>
          <w:lang w:eastAsia="ru-RU"/>
        </w:rPr>
      </w:pPr>
    </w:p>
    <w:p w:rsidR="00B968BE" w:rsidRDefault="00B968BE" w:rsidP="00D21880">
      <w:pPr>
        <w:pStyle w:val="a3"/>
        <w:numPr>
          <w:ilvl w:val="0"/>
          <w:numId w:val="3"/>
        </w:numPr>
        <w:spacing w:line="271" w:lineRule="auto"/>
        <w:jc w:val="center"/>
        <w:rPr>
          <w:rFonts w:ascii="Cambria" w:hAnsi="Cambria"/>
          <w:b/>
        </w:rPr>
      </w:pPr>
      <w:r w:rsidRPr="00B968BE">
        <w:rPr>
          <w:rFonts w:ascii="Cambria" w:hAnsi="Cambria"/>
          <w:b/>
        </w:rPr>
        <w:t>ПОРЯДОК ПЕРЕДАЧИ И ВОЗВРАТА ИМУЩЕСТВА</w:t>
      </w:r>
    </w:p>
    <w:p w:rsidR="00B968BE" w:rsidRPr="00B968BE" w:rsidRDefault="000663F8" w:rsidP="00D21880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b/>
        </w:rPr>
      </w:pPr>
      <w:r>
        <w:rPr>
          <w:rFonts w:ascii="Cambria" w:hAnsi="Cambria"/>
        </w:rPr>
        <w:t>Передача И</w:t>
      </w:r>
      <w:r w:rsidR="00B968BE" w:rsidRPr="00B968BE">
        <w:rPr>
          <w:rFonts w:ascii="Cambria" w:hAnsi="Cambria"/>
        </w:rPr>
        <w:t>мущества на хранение оформляется актом приёма-передачи</w:t>
      </w:r>
      <w:r>
        <w:rPr>
          <w:rFonts w:ascii="Cambria" w:hAnsi="Cambria"/>
        </w:rPr>
        <w:t>, подписанным обеими С</w:t>
      </w:r>
      <w:r w:rsidR="00B968BE" w:rsidRPr="00B968BE">
        <w:rPr>
          <w:rFonts w:ascii="Cambria" w:hAnsi="Cambria"/>
        </w:rPr>
        <w:t>торонами. Акт должен со</w:t>
      </w:r>
      <w:r>
        <w:rPr>
          <w:rFonts w:ascii="Cambria" w:hAnsi="Cambria"/>
        </w:rPr>
        <w:t>держать информацию о состоянии И</w:t>
      </w:r>
      <w:r w:rsidR="00B968BE" w:rsidRPr="00B968BE">
        <w:rPr>
          <w:rFonts w:ascii="Cambria" w:hAnsi="Cambria"/>
        </w:rPr>
        <w:t>мущества и его количестве.</w:t>
      </w:r>
    </w:p>
    <w:p w:rsidR="00B968BE" w:rsidRPr="00B968BE" w:rsidRDefault="000663F8" w:rsidP="00D21880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b/>
        </w:rPr>
      </w:pPr>
      <w:r>
        <w:rPr>
          <w:rFonts w:ascii="Cambria" w:hAnsi="Cambria"/>
        </w:rPr>
        <w:t>Возврат И</w:t>
      </w:r>
      <w:r w:rsidR="00B968BE" w:rsidRPr="00B968BE">
        <w:rPr>
          <w:rFonts w:ascii="Cambria" w:hAnsi="Cambria"/>
        </w:rPr>
        <w:t>мущества Поклажедателю также осуществляется на основании акта возврата им</w:t>
      </w:r>
      <w:r>
        <w:rPr>
          <w:rFonts w:ascii="Cambria" w:hAnsi="Cambria"/>
        </w:rPr>
        <w:t>ущества, который подписывается Сторонами после проверки И</w:t>
      </w:r>
      <w:r w:rsidR="00B968BE" w:rsidRPr="00B968BE">
        <w:rPr>
          <w:rFonts w:ascii="Cambria" w:hAnsi="Cambria"/>
        </w:rPr>
        <w:t>мущества.</w:t>
      </w:r>
    </w:p>
    <w:p w:rsidR="00B968BE" w:rsidRPr="00B968BE" w:rsidRDefault="00B968BE" w:rsidP="00D21880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b/>
        </w:rPr>
      </w:pPr>
      <w:r w:rsidRPr="00B968BE">
        <w:rPr>
          <w:rFonts w:ascii="Cambria" w:hAnsi="Cambria"/>
        </w:rPr>
        <w:t xml:space="preserve">Хранитель несёт </w:t>
      </w:r>
      <w:r w:rsidR="000663F8">
        <w:rPr>
          <w:rFonts w:ascii="Cambria" w:hAnsi="Cambria"/>
        </w:rPr>
        <w:t>ответственность за повреждения И</w:t>
      </w:r>
      <w:r w:rsidRPr="00B968BE">
        <w:rPr>
          <w:rFonts w:ascii="Cambria" w:hAnsi="Cambria"/>
        </w:rPr>
        <w:t>мущества, возникшие в результате ненадлежащего хранения, за исключением случаев непреодолимой силы.</w:t>
      </w:r>
    </w:p>
    <w:p w:rsidR="00B968BE" w:rsidRDefault="00B968BE" w:rsidP="00D21880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 xml:space="preserve">В случае, когда для обеспечения сохранности </w:t>
      </w:r>
      <w:r w:rsidR="000663F8">
        <w:rPr>
          <w:rFonts w:ascii="Cambria" w:hAnsi="Cambria"/>
          <w:lang w:eastAsia="ru-RU"/>
        </w:rPr>
        <w:t>Имущества</w:t>
      </w:r>
      <w:r w:rsidRPr="00CB6B65">
        <w:rPr>
          <w:rFonts w:ascii="Cambria" w:hAnsi="Cambria"/>
          <w:lang w:eastAsia="ru-RU"/>
        </w:rPr>
        <w:t xml:space="preserve"> требуется изменить условия их хранения, Хранитель вправе принять требуемые меры самостоятельно. Однако он обязан уведомить Поклажедателя о принятых мерах, если требовалось существенно изменить условия хранения </w:t>
      </w:r>
      <w:r w:rsidR="000663F8">
        <w:rPr>
          <w:rFonts w:ascii="Cambria" w:hAnsi="Cambria"/>
          <w:lang w:eastAsia="ru-RU"/>
        </w:rPr>
        <w:t>Имущества</w:t>
      </w:r>
      <w:r w:rsidRPr="00CB6B65">
        <w:rPr>
          <w:rFonts w:ascii="Cambria" w:hAnsi="Cambria"/>
          <w:lang w:eastAsia="ru-RU"/>
        </w:rPr>
        <w:t>, предусмотренные настоящим Договором.</w:t>
      </w:r>
    </w:p>
    <w:p w:rsidR="00B968BE" w:rsidRPr="00CB6B65" w:rsidRDefault="00B968BE" w:rsidP="00D21880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 xml:space="preserve">При обнаружении во время хранения повреждений </w:t>
      </w:r>
      <w:r w:rsidR="00B72928">
        <w:rPr>
          <w:rFonts w:ascii="Cambria" w:hAnsi="Cambria"/>
          <w:lang w:eastAsia="ru-RU"/>
        </w:rPr>
        <w:t>Имущества</w:t>
      </w:r>
      <w:r w:rsidRPr="00CB6B65">
        <w:rPr>
          <w:rFonts w:ascii="Cambria" w:hAnsi="Cambria"/>
          <w:lang w:eastAsia="ru-RU"/>
        </w:rPr>
        <w:t>, выходящих за пределы обычных норм естественной порчи, Хранитель обязан незамедлительно составить об этом акт и в тот же день известить Поклажедателя.</w:t>
      </w:r>
    </w:p>
    <w:p w:rsidR="00B968BE" w:rsidRDefault="00B968BE" w:rsidP="00D21880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lastRenderedPageBreak/>
        <w:t xml:space="preserve">При возвращении </w:t>
      </w:r>
      <w:r w:rsidR="00B72928">
        <w:rPr>
          <w:rFonts w:ascii="Cambria" w:hAnsi="Cambria"/>
          <w:lang w:eastAsia="ru-RU"/>
        </w:rPr>
        <w:t>Имущества</w:t>
      </w:r>
      <w:r w:rsidRPr="00CB6B65">
        <w:rPr>
          <w:rFonts w:ascii="Cambria" w:hAnsi="Cambria"/>
          <w:lang w:eastAsia="ru-RU"/>
        </w:rPr>
        <w:t xml:space="preserve"> Поклажедатель</w:t>
      </w:r>
      <w:r w:rsidR="00B72928">
        <w:rPr>
          <w:rFonts w:ascii="Cambria" w:hAnsi="Cambria"/>
          <w:lang w:eastAsia="ru-RU"/>
        </w:rPr>
        <w:t xml:space="preserve"> и Хранитель производят осмотр Имущества </w:t>
      </w:r>
      <w:r w:rsidRPr="00CB6B65">
        <w:rPr>
          <w:rFonts w:ascii="Cambria" w:hAnsi="Cambria"/>
          <w:lang w:eastAsia="ru-RU"/>
        </w:rPr>
        <w:t>и проверку</w:t>
      </w:r>
      <w:r w:rsidR="00B72928">
        <w:rPr>
          <w:rFonts w:ascii="Cambria" w:hAnsi="Cambria"/>
          <w:lang w:eastAsia="ru-RU"/>
        </w:rPr>
        <w:t xml:space="preserve"> его</w:t>
      </w:r>
      <w:r w:rsidRPr="00CB6B65">
        <w:rPr>
          <w:rFonts w:ascii="Cambria" w:hAnsi="Cambria"/>
          <w:lang w:eastAsia="ru-RU"/>
        </w:rPr>
        <w:t xml:space="preserve"> количества.</w:t>
      </w:r>
    </w:p>
    <w:p w:rsidR="00B968BE" w:rsidRPr="00B72928" w:rsidRDefault="00B72928" w:rsidP="00D21880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/>
          <w:lang w:eastAsia="ru-RU"/>
        </w:rPr>
        <w:t>В случае е</w:t>
      </w:r>
      <w:r w:rsidR="00B968BE" w:rsidRPr="00CB6B65">
        <w:rPr>
          <w:rFonts w:ascii="Cambria" w:hAnsi="Cambria"/>
          <w:lang w:eastAsia="ru-RU"/>
        </w:rPr>
        <w:t xml:space="preserve">сли при возвращении </w:t>
      </w:r>
      <w:r>
        <w:rPr>
          <w:rFonts w:ascii="Cambria" w:hAnsi="Cambria"/>
          <w:lang w:eastAsia="ru-RU"/>
        </w:rPr>
        <w:t>Имущества</w:t>
      </w:r>
      <w:r w:rsidR="00B968BE" w:rsidRPr="00CB6B65">
        <w:rPr>
          <w:rFonts w:ascii="Cambria" w:hAnsi="Cambria"/>
          <w:lang w:eastAsia="ru-RU"/>
        </w:rPr>
        <w:t xml:space="preserve"> Хранителем Поклажедателю </w:t>
      </w:r>
      <w:r>
        <w:rPr>
          <w:rFonts w:ascii="Cambria" w:hAnsi="Cambria"/>
          <w:lang w:eastAsia="ru-RU"/>
        </w:rPr>
        <w:t>Имущество не было ими совместно осмотрено</w:t>
      </w:r>
      <w:r w:rsidR="00B968BE" w:rsidRPr="00CB6B65">
        <w:rPr>
          <w:rFonts w:ascii="Cambria" w:hAnsi="Cambria"/>
          <w:lang w:eastAsia="ru-RU"/>
        </w:rPr>
        <w:t xml:space="preserve"> или пров</w:t>
      </w:r>
      <w:r>
        <w:rPr>
          <w:rFonts w:ascii="Cambria" w:hAnsi="Cambria"/>
          <w:lang w:eastAsia="ru-RU"/>
        </w:rPr>
        <w:t>ерено</w:t>
      </w:r>
      <w:r w:rsidR="00B968BE" w:rsidRPr="00CB6B65">
        <w:rPr>
          <w:rFonts w:ascii="Cambria" w:hAnsi="Cambria"/>
          <w:lang w:eastAsia="ru-RU"/>
        </w:rPr>
        <w:t xml:space="preserve">, заявление о недостаче или повреждении </w:t>
      </w:r>
      <w:r>
        <w:rPr>
          <w:rFonts w:ascii="Cambria" w:hAnsi="Cambria"/>
          <w:lang w:eastAsia="ru-RU"/>
        </w:rPr>
        <w:t>Имущества</w:t>
      </w:r>
      <w:r w:rsidR="00B968BE" w:rsidRPr="00CB6B65">
        <w:rPr>
          <w:rFonts w:ascii="Cambria" w:hAnsi="Cambria"/>
          <w:lang w:eastAsia="ru-RU"/>
        </w:rPr>
        <w:t xml:space="preserve"> вследствие их ненадлежащего хранения должно быть сделано Хранителю письменно при получении </w:t>
      </w:r>
      <w:r>
        <w:rPr>
          <w:rFonts w:ascii="Cambria" w:hAnsi="Cambria"/>
          <w:lang w:eastAsia="ru-RU"/>
        </w:rPr>
        <w:t>Имущества</w:t>
      </w:r>
      <w:r w:rsidR="00B968BE" w:rsidRPr="00CB6B65">
        <w:rPr>
          <w:rFonts w:ascii="Cambria" w:hAnsi="Cambria"/>
          <w:lang w:eastAsia="ru-RU"/>
        </w:rPr>
        <w:t xml:space="preserve">, а в отношении недостачи или повреждения, которые не могли быть обнаружены при обычном способе принятия </w:t>
      </w:r>
      <w:r>
        <w:rPr>
          <w:rFonts w:ascii="Cambria" w:hAnsi="Cambria"/>
          <w:lang w:eastAsia="ru-RU"/>
        </w:rPr>
        <w:t>Имущества</w:t>
      </w:r>
      <w:r w:rsidR="00B968BE" w:rsidRPr="00CB6B65">
        <w:rPr>
          <w:rFonts w:ascii="Cambria" w:hAnsi="Cambria"/>
          <w:lang w:eastAsia="ru-RU"/>
        </w:rPr>
        <w:t xml:space="preserve">, – в течение </w:t>
      </w:r>
      <w:r>
        <w:rPr>
          <w:rFonts w:ascii="Cambria" w:hAnsi="Cambria"/>
          <w:lang w:eastAsia="ru-RU"/>
        </w:rPr>
        <w:t>5 (пяти) календарных</w:t>
      </w:r>
      <w:r w:rsidR="00B968BE" w:rsidRPr="00CB6B65">
        <w:rPr>
          <w:rFonts w:ascii="Cambria" w:hAnsi="Cambria"/>
          <w:lang w:eastAsia="ru-RU"/>
        </w:rPr>
        <w:t xml:space="preserve"> дней после их получения. При отсутствии заявления Поклажедателя считается, поскольку не доказано иное, что </w:t>
      </w:r>
      <w:r>
        <w:rPr>
          <w:rFonts w:ascii="Cambria" w:hAnsi="Cambria"/>
          <w:lang w:eastAsia="ru-RU"/>
        </w:rPr>
        <w:t>имущество возвращено</w:t>
      </w:r>
      <w:r w:rsidR="00B968BE" w:rsidRPr="00CB6B65">
        <w:rPr>
          <w:rFonts w:ascii="Cambria" w:hAnsi="Cambria"/>
          <w:lang w:eastAsia="ru-RU"/>
        </w:rPr>
        <w:t xml:space="preserve"> Хранителем в соответствии с условиями настоящего Договора.</w:t>
      </w:r>
    </w:p>
    <w:p w:rsidR="00B968BE" w:rsidRPr="00B968BE" w:rsidRDefault="00B968BE" w:rsidP="00B968BE">
      <w:pPr>
        <w:pStyle w:val="a3"/>
        <w:jc w:val="both"/>
        <w:rPr>
          <w:rFonts w:ascii="Cambria" w:hAnsi="Cambria"/>
          <w:b/>
        </w:rPr>
      </w:pPr>
    </w:p>
    <w:p w:rsidR="000C316C" w:rsidRPr="00B968BE" w:rsidRDefault="00B968BE" w:rsidP="00B968BE">
      <w:pPr>
        <w:pStyle w:val="a3"/>
        <w:numPr>
          <w:ilvl w:val="0"/>
          <w:numId w:val="3"/>
        </w:numPr>
        <w:spacing w:line="271" w:lineRule="auto"/>
        <w:jc w:val="center"/>
        <w:rPr>
          <w:rFonts w:ascii="Cambria" w:hAnsi="Cambria"/>
          <w:b/>
          <w:lang w:eastAsia="ru-RU"/>
        </w:rPr>
      </w:pPr>
      <w:r w:rsidRPr="00B968BE">
        <w:rPr>
          <w:rFonts w:ascii="Cambria" w:hAnsi="Cambria"/>
          <w:b/>
          <w:lang w:eastAsia="ru-RU"/>
        </w:rPr>
        <w:t xml:space="preserve"> </w:t>
      </w:r>
      <w:r w:rsidR="000C316C" w:rsidRPr="00B968BE">
        <w:rPr>
          <w:rFonts w:ascii="Cambria" w:hAnsi="Cambria"/>
          <w:b/>
          <w:lang w:eastAsia="ru-RU"/>
        </w:rPr>
        <w:t xml:space="preserve">ПРАВА И ОБЯЗАННОСТИ </w:t>
      </w:r>
      <w:r w:rsidR="00B72928">
        <w:rPr>
          <w:rFonts w:ascii="Cambria" w:hAnsi="Cambria"/>
          <w:b/>
          <w:lang w:eastAsia="ru-RU"/>
        </w:rPr>
        <w:t xml:space="preserve">ХРАНИТЕЛЯ </w:t>
      </w:r>
    </w:p>
    <w:p w:rsidR="000C316C" w:rsidRPr="00CB6B65" w:rsidRDefault="000C316C" w:rsidP="00987C0A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b/>
          <w:bCs/>
          <w:lang w:eastAsia="ru-RU"/>
        </w:rPr>
        <w:t>Хранитель обязуется</w:t>
      </w:r>
      <w:r w:rsidRPr="00CB6B65">
        <w:rPr>
          <w:rFonts w:ascii="Cambria" w:hAnsi="Cambria"/>
          <w:lang w:eastAsia="ru-RU"/>
        </w:rPr>
        <w:t>:</w:t>
      </w:r>
    </w:p>
    <w:p w:rsidR="003D3BB9" w:rsidRPr="005842D6" w:rsidRDefault="003D3BB9" w:rsidP="003D3BB9">
      <w:pPr>
        <w:pStyle w:val="a3"/>
        <w:numPr>
          <w:ilvl w:val="2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/>
        </w:rPr>
        <w:t>Принять И</w:t>
      </w:r>
      <w:r w:rsidRPr="005842D6">
        <w:rPr>
          <w:rFonts w:ascii="Cambria" w:hAnsi="Cambria"/>
        </w:rPr>
        <w:t>мущество на хранение и обеспечить его сохранность в течен</w:t>
      </w:r>
      <w:r>
        <w:rPr>
          <w:rFonts w:ascii="Cambria" w:hAnsi="Cambria"/>
        </w:rPr>
        <w:t>ие всего С</w:t>
      </w:r>
      <w:r w:rsidRPr="005842D6">
        <w:rPr>
          <w:rFonts w:ascii="Cambria" w:hAnsi="Cambria"/>
        </w:rPr>
        <w:t>рока хранения.</w:t>
      </w:r>
    </w:p>
    <w:p w:rsidR="000C316C" w:rsidRDefault="000C316C" w:rsidP="00987C0A">
      <w:pPr>
        <w:pStyle w:val="a3"/>
        <w:numPr>
          <w:ilvl w:val="2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>Пр</w:t>
      </w:r>
      <w:r w:rsidR="003D3BB9">
        <w:rPr>
          <w:rFonts w:ascii="Cambria" w:hAnsi="Cambria"/>
          <w:lang w:eastAsia="ru-RU"/>
        </w:rPr>
        <w:t xml:space="preserve">и приеме </w:t>
      </w:r>
      <w:r w:rsidR="00E35A26">
        <w:rPr>
          <w:rFonts w:ascii="Cambria" w:hAnsi="Cambria"/>
          <w:lang w:eastAsia="ru-RU"/>
        </w:rPr>
        <w:t xml:space="preserve">Имущества </w:t>
      </w:r>
      <w:r w:rsidR="003D3BB9">
        <w:rPr>
          <w:rFonts w:ascii="Cambria" w:hAnsi="Cambria"/>
          <w:lang w:eastAsia="ru-RU"/>
        </w:rPr>
        <w:t xml:space="preserve">на хранение на Месте хранения </w:t>
      </w:r>
      <w:r w:rsidRPr="00CB6B65">
        <w:rPr>
          <w:rFonts w:ascii="Cambria" w:hAnsi="Cambria"/>
          <w:lang w:eastAsia="ru-RU"/>
        </w:rPr>
        <w:t xml:space="preserve">за свой счет произвести осмотр </w:t>
      </w:r>
      <w:r w:rsidR="00E35A26">
        <w:rPr>
          <w:rFonts w:ascii="Cambria" w:hAnsi="Cambria"/>
          <w:lang w:eastAsia="ru-RU"/>
        </w:rPr>
        <w:t>Имущества и определить его</w:t>
      </w:r>
      <w:r w:rsidRPr="00CB6B65">
        <w:rPr>
          <w:rFonts w:ascii="Cambria" w:hAnsi="Cambria"/>
          <w:lang w:eastAsia="ru-RU"/>
        </w:rPr>
        <w:t xml:space="preserve"> количество (число единиц или мест либо меру – вес, объем) и внешнее состояние.</w:t>
      </w:r>
    </w:p>
    <w:p w:rsidR="000C316C" w:rsidRDefault="000C316C" w:rsidP="00987C0A">
      <w:pPr>
        <w:pStyle w:val="a3"/>
        <w:numPr>
          <w:ilvl w:val="2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 xml:space="preserve">Предоставлять Поклажедателю во время хранения возможность осматривать </w:t>
      </w:r>
      <w:r w:rsidR="003D3BB9">
        <w:rPr>
          <w:rFonts w:ascii="Cambria" w:hAnsi="Cambria"/>
          <w:lang w:eastAsia="ru-RU"/>
        </w:rPr>
        <w:t>Имущество</w:t>
      </w:r>
      <w:r w:rsidRPr="00CB6B65">
        <w:rPr>
          <w:rFonts w:ascii="Cambria" w:hAnsi="Cambria"/>
          <w:lang w:eastAsia="ru-RU"/>
        </w:rPr>
        <w:t>.</w:t>
      </w:r>
    </w:p>
    <w:p w:rsidR="000C316C" w:rsidRPr="005842D6" w:rsidRDefault="000C316C" w:rsidP="00987C0A">
      <w:pPr>
        <w:pStyle w:val="a3"/>
        <w:numPr>
          <w:ilvl w:val="2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5842D6">
        <w:rPr>
          <w:rFonts w:ascii="Cambria" w:hAnsi="Cambria"/>
          <w:lang w:eastAsia="ru-RU"/>
        </w:rPr>
        <w:t xml:space="preserve">Возвратить Поклажедателю </w:t>
      </w:r>
      <w:r w:rsidR="003D3BB9">
        <w:rPr>
          <w:rFonts w:ascii="Cambria" w:hAnsi="Cambria"/>
          <w:lang w:eastAsia="ru-RU"/>
        </w:rPr>
        <w:t>Имущество</w:t>
      </w:r>
      <w:r w:rsidR="00E35A26">
        <w:rPr>
          <w:rFonts w:ascii="Cambria" w:hAnsi="Cambria"/>
          <w:lang w:eastAsia="ru-RU"/>
        </w:rPr>
        <w:t>, которо</w:t>
      </w:r>
      <w:r w:rsidR="003D3BB9">
        <w:rPr>
          <w:rFonts w:ascii="Cambria" w:hAnsi="Cambria"/>
          <w:lang w:eastAsia="ru-RU"/>
        </w:rPr>
        <w:t>е было передано</w:t>
      </w:r>
      <w:r w:rsidRPr="005842D6">
        <w:rPr>
          <w:rFonts w:ascii="Cambria" w:hAnsi="Cambria"/>
          <w:lang w:eastAsia="ru-RU"/>
        </w:rPr>
        <w:t xml:space="preserve"> на хранение. </w:t>
      </w:r>
      <w:r w:rsidR="003D3BB9">
        <w:rPr>
          <w:rFonts w:ascii="Cambria" w:hAnsi="Cambria"/>
          <w:lang w:eastAsia="ru-RU"/>
        </w:rPr>
        <w:t>Имущество должно быть возвращено</w:t>
      </w:r>
      <w:r w:rsidRPr="005842D6">
        <w:rPr>
          <w:rFonts w:ascii="Cambria" w:hAnsi="Cambria"/>
          <w:lang w:eastAsia="ru-RU"/>
        </w:rPr>
        <w:t xml:space="preserve"> Храните</w:t>
      </w:r>
      <w:r w:rsidR="003D3BB9">
        <w:rPr>
          <w:rFonts w:ascii="Cambria" w:hAnsi="Cambria"/>
          <w:lang w:eastAsia="ru-RU"/>
        </w:rPr>
        <w:t>лем в том состоянии, в каком оно было принято</w:t>
      </w:r>
      <w:r w:rsidRPr="005842D6">
        <w:rPr>
          <w:rFonts w:ascii="Cambria" w:hAnsi="Cambria"/>
          <w:lang w:eastAsia="ru-RU"/>
        </w:rPr>
        <w:t xml:space="preserve"> на хранение, с учетом их естественного ухудшения, естественной убыли или иного изменения вследствие</w:t>
      </w:r>
      <w:r w:rsidR="00E35A26">
        <w:rPr>
          <w:rFonts w:ascii="Cambria" w:hAnsi="Cambria"/>
          <w:lang w:eastAsia="ru-RU"/>
        </w:rPr>
        <w:t xml:space="preserve"> его</w:t>
      </w:r>
      <w:r w:rsidRPr="005842D6">
        <w:rPr>
          <w:rFonts w:ascii="Cambria" w:hAnsi="Cambria"/>
          <w:lang w:eastAsia="ru-RU"/>
        </w:rPr>
        <w:t xml:space="preserve"> естественных свойств.</w:t>
      </w:r>
    </w:p>
    <w:p w:rsidR="005842D6" w:rsidRPr="005842D6" w:rsidRDefault="005842D6" w:rsidP="00987C0A">
      <w:pPr>
        <w:pStyle w:val="a3"/>
        <w:numPr>
          <w:ilvl w:val="2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5842D6">
        <w:rPr>
          <w:rFonts w:ascii="Cambria" w:hAnsi="Cambria"/>
        </w:rPr>
        <w:t>Обеспечить условия хранения, соответствующие природе и</w:t>
      </w:r>
      <w:r w:rsidR="00E35A26">
        <w:rPr>
          <w:rFonts w:ascii="Cambria" w:hAnsi="Cambria"/>
        </w:rPr>
        <w:t xml:space="preserve"> особенностям И</w:t>
      </w:r>
      <w:r w:rsidRPr="005842D6">
        <w:rPr>
          <w:rFonts w:ascii="Cambria" w:hAnsi="Cambria"/>
        </w:rPr>
        <w:t>мущества.</w:t>
      </w:r>
    </w:p>
    <w:p w:rsidR="005842D6" w:rsidRPr="005842D6" w:rsidRDefault="005842D6" w:rsidP="00987C0A">
      <w:pPr>
        <w:pStyle w:val="a3"/>
        <w:numPr>
          <w:ilvl w:val="2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5842D6">
        <w:rPr>
          <w:rFonts w:ascii="Cambria" w:hAnsi="Cambria"/>
        </w:rPr>
        <w:t>Немедленно уведомить Поклажедателя о наступлении обстоятельств, которые</w:t>
      </w:r>
      <w:r w:rsidR="00E35A26">
        <w:rPr>
          <w:rFonts w:ascii="Cambria" w:hAnsi="Cambria"/>
        </w:rPr>
        <w:t xml:space="preserve"> могут повлиять на сохранность И</w:t>
      </w:r>
      <w:r w:rsidRPr="005842D6">
        <w:rPr>
          <w:rFonts w:ascii="Cambria" w:hAnsi="Cambria"/>
        </w:rPr>
        <w:t>мущества (пожар, затопление и т.д.).</w:t>
      </w:r>
    </w:p>
    <w:p w:rsidR="000C316C" w:rsidRPr="00E35A26" w:rsidRDefault="00E35A26" w:rsidP="00E35A26">
      <w:pPr>
        <w:pStyle w:val="a3"/>
        <w:numPr>
          <w:ilvl w:val="2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/>
        </w:rPr>
        <w:t>Не передавать И</w:t>
      </w:r>
      <w:r w:rsidR="005842D6" w:rsidRPr="005842D6">
        <w:rPr>
          <w:rFonts w:ascii="Cambria" w:hAnsi="Cambria"/>
        </w:rPr>
        <w:t>мущество</w:t>
      </w:r>
      <w:r w:rsidR="005842D6">
        <w:t xml:space="preserve"> </w:t>
      </w:r>
      <w:r w:rsidR="005842D6" w:rsidRPr="00E35A26">
        <w:rPr>
          <w:rFonts w:ascii="Cambria" w:hAnsi="Cambria"/>
        </w:rPr>
        <w:t>третьим лицам без пис</w:t>
      </w:r>
      <w:r>
        <w:rPr>
          <w:rFonts w:ascii="Cambria" w:hAnsi="Cambria"/>
        </w:rPr>
        <w:t>ьменного согласия Поклажедателя</w:t>
      </w:r>
      <w:r w:rsidR="000C316C" w:rsidRPr="00E35A26">
        <w:rPr>
          <w:rFonts w:ascii="Cambria" w:hAnsi="Cambria"/>
          <w:lang w:eastAsia="ru-RU"/>
        </w:rPr>
        <w:t>.</w:t>
      </w:r>
    </w:p>
    <w:p w:rsidR="000C316C" w:rsidRPr="00CB6B65" w:rsidRDefault="000C316C" w:rsidP="00987C0A">
      <w:pPr>
        <w:pStyle w:val="a3"/>
        <w:numPr>
          <w:ilvl w:val="2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 xml:space="preserve">По окончании каждого календарного месяца составлять и представлять Поклажедателю </w:t>
      </w:r>
      <w:r w:rsidR="00D21880">
        <w:rPr>
          <w:rFonts w:ascii="Cambria" w:hAnsi="Cambria"/>
          <w:lang w:eastAsia="ru-RU"/>
        </w:rPr>
        <w:t xml:space="preserve">Отчетность, </w:t>
      </w:r>
      <w:r w:rsidRPr="00CB6B65">
        <w:rPr>
          <w:rFonts w:ascii="Cambria" w:hAnsi="Cambria"/>
          <w:lang w:eastAsia="ru-RU"/>
        </w:rPr>
        <w:t>акт выполненных работ, который содержит сведения о видах, объеме и цене выполненных работ.</w:t>
      </w:r>
    </w:p>
    <w:p w:rsidR="000C316C" w:rsidRPr="00CB6B65" w:rsidRDefault="000C316C" w:rsidP="00987C0A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b/>
          <w:bCs/>
          <w:lang w:eastAsia="ru-RU"/>
        </w:rPr>
        <w:t>Хранитель вправе</w:t>
      </w:r>
      <w:r w:rsidRPr="00CB6B65">
        <w:rPr>
          <w:rFonts w:ascii="Cambria" w:hAnsi="Cambria"/>
          <w:lang w:eastAsia="ru-RU"/>
        </w:rPr>
        <w:t>:</w:t>
      </w:r>
    </w:p>
    <w:p w:rsidR="000C316C" w:rsidRDefault="00D21880" w:rsidP="00987C0A">
      <w:pPr>
        <w:pStyle w:val="a3"/>
        <w:numPr>
          <w:ilvl w:val="2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/>
          <w:lang w:eastAsia="ru-RU"/>
        </w:rPr>
        <w:t>Получать Вознаграждение за хранение Имущества.</w:t>
      </w:r>
    </w:p>
    <w:p w:rsidR="00D21880" w:rsidRDefault="00D21880" w:rsidP="00987C0A">
      <w:pPr>
        <w:pStyle w:val="a3"/>
        <w:numPr>
          <w:ilvl w:val="2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/>
          <w:lang w:eastAsia="ru-RU"/>
        </w:rPr>
        <w:t xml:space="preserve">Требовать от Поклажедателя исполнения своих обязательств по настоящему Договору. </w:t>
      </w:r>
    </w:p>
    <w:p w:rsidR="00B72928" w:rsidRDefault="00B72928" w:rsidP="00B72928">
      <w:pPr>
        <w:pStyle w:val="a3"/>
        <w:spacing w:line="271" w:lineRule="auto"/>
        <w:jc w:val="both"/>
        <w:rPr>
          <w:rFonts w:ascii="Cambria" w:hAnsi="Cambria"/>
          <w:lang w:eastAsia="ru-RU"/>
        </w:rPr>
      </w:pPr>
    </w:p>
    <w:p w:rsidR="00B72928" w:rsidRPr="00B72928" w:rsidRDefault="00B72928" w:rsidP="00B72928">
      <w:pPr>
        <w:pStyle w:val="a3"/>
        <w:numPr>
          <w:ilvl w:val="0"/>
          <w:numId w:val="3"/>
        </w:numPr>
        <w:spacing w:line="271" w:lineRule="auto"/>
        <w:jc w:val="center"/>
        <w:rPr>
          <w:rFonts w:ascii="Cambria" w:hAnsi="Cambria"/>
          <w:b/>
          <w:lang w:eastAsia="ru-RU"/>
        </w:rPr>
      </w:pPr>
      <w:r w:rsidRPr="00B72928">
        <w:rPr>
          <w:rFonts w:ascii="Cambria" w:hAnsi="Cambria"/>
          <w:b/>
          <w:lang w:eastAsia="ru-RU"/>
        </w:rPr>
        <w:t>ПРАВА И ОБЯЗАННОСТИ ПОКЛАЖЕДАТЕЛЯ</w:t>
      </w:r>
    </w:p>
    <w:p w:rsidR="000C316C" w:rsidRPr="00CB6B65" w:rsidRDefault="000C316C" w:rsidP="00987C0A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b/>
          <w:bCs/>
          <w:lang w:eastAsia="ru-RU"/>
        </w:rPr>
        <w:t>Поклажедатель обязуется</w:t>
      </w:r>
      <w:r w:rsidRPr="00CB6B65">
        <w:rPr>
          <w:rFonts w:ascii="Cambria" w:hAnsi="Cambria"/>
          <w:lang w:eastAsia="ru-RU"/>
        </w:rPr>
        <w:t>:</w:t>
      </w:r>
    </w:p>
    <w:p w:rsidR="000C316C" w:rsidRDefault="000C316C" w:rsidP="00987C0A">
      <w:pPr>
        <w:pStyle w:val="a3"/>
        <w:numPr>
          <w:ilvl w:val="2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 xml:space="preserve">Сообщать Хранителю необходимые сведения об особенностях хранения </w:t>
      </w:r>
      <w:r w:rsidR="00736B65">
        <w:rPr>
          <w:rFonts w:ascii="Cambria" w:hAnsi="Cambria"/>
          <w:lang w:eastAsia="ru-RU"/>
        </w:rPr>
        <w:t>Имущества</w:t>
      </w:r>
      <w:r w:rsidRPr="00CB6B65">
        <w:rPr>
          <w:rFonts w:ascii="Cambria" w:hAnsi="Cambria"/>
          <w:lang w:eastAsia="ru-RU"/>
        </w:rPr>
        <w:t>.</w:t>
      </w:r>
    </w:p>
    <w:p w:rsidR="000C316C" w:rsidRDefault="000C316C" w:rsidP="00987C0A">
      <w:pPr>
        <w:pStyle w:val="a3"/>
        <w:numPr>
          <w:ilvl w:val="2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>С</w:t>
      </w:r>
      <w:r w:rsidR="00736B65">
        <w:rPr>
          <w:rFonts w:ascii="Cambria" w:hAnsi="Cambria"/>
          <w:lang w:eastAsia="ru-RU"/>
        </w:rPr>
        <w:t>воевременно производить уплату В</w:t>
      </w:r>
      <w:r w:rsidRPr="00CB6B65">
        <w:rPr>
          <w:rFonts w:ascii="Cambria" w:hAnsi="Cambria"/>
          <w:lang w:eastAsia="ru-RU"/>
        </w:rPr>
        <w:t xml:space="preserve">ознаграждения за хранение </w:t>
      </w:r>
      <w:r w:rsidR="00736B65">
        <w:rPr>
          <w:rFonts w:ascii="Cambria" w:hAnsi="Cambria"/>
          <w:lang w:eastAsia="ru-RU"/>
        </w:rPr>
        <w:t>Имущества</w:t>
      </w:r>
      <w:r w:rsidRPr="00CB6B65">
        <w:rPr>
          <w:rFonts w:ascii="Cambria" w:hAnsi="Cambria"/>
          <w:lang w:eastAsia="ru-RU"/>
        </w:rPr>
        <w:t>.</w:t>
      </w:r>
    </w:p>
    <w:p w:rsidR="000C316C" w:rsidRDefault="00736B65" w:rsidP="00987C0A">
      <w:pPr>
        <w:pStyle w:val="a3"/>
        <w:numPr>
          <w:ilvl w:val="2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/>
          <w:lang w:eastAsia="ru-RU"/>
        </w:rPr>
        <w:t>По истечении С</w:t>
      </w:r>
      <w:r w:rsidR="000C316C" w:rsidRPr="00CB6B65">
        <w:rPr>
          <w:rFonts w:ascii="Cambria" w:hAnsi="Cambria"/>
          <w:lang w:eastAsia="ru-RU"/>
        </w:rPr>
        <w:t>рока хранения забрать переданн</w:t>
      </w:r>
      <w:r>
        <w:rPr>
          <w:rFonts w:ascii="Cambria" w:hAnsi="Cambria"/>
          <w:lang w:eastAsia="ru-RU"/>
        </w:rPr>
        <w:t>ое</w:t>
      </w:r>
      <w:r w:rsidR="000C316C" w:rsidRPr="00CB6B65">
        <w:rPr>
          <w:rFonts w:ascii="Cambria" w:hAnsi="Cambria"/>
          <w:lang w:eastAsia="ru-RU"/>
        </w:rPr>
        <w:t xml:space="preserve"> на хранение </w:t>
      </w:r>
      <w:r>
        <w:rPr>
          <w:rFonts w:ascii="Cambria" w:hAnsi="Cambria"/>
          <w:lang w:eastAsia="ru-RU"/>
        </w:rPr>
        <w:t>Имущество</w:t>
      </w:r>
      <w:r w:rsidR="000C316C" w:rsidRPr="00CB6B65">
        <w:rPr>
          <w:rFonts w:ascii="Cambria" w:hAnsi="Cambria"/>
          <w:lang w:eastAsia="ru-RU"/>
        </w:rPr>
        <w:t>.</w:t>
      </w:r>
    </w:p>
    <w:p w:rsidR="000C316C" w:rsidRDefault="000C316C" w:rsidP="00987C0A">
      <w:pPr>
        <w:pStyle w:val="a3"/>
        <w:numPr>
          <w:ilvl w:val="2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>Рассмотреть и подписать акт выполненных работ, направленный Хранителем в течение  </w:t>
      </w:r>
      <w:r w:rsidR="00736B65">
        <w:rPr>
          <w:rFonts w:ascii="Cambria" w:hAnsi="Cambria"/>
          <w:lang w:eastAsia="ru-RU"/>
        </w:rPr>
        <w:t xml:space="preserve">5 (пяти) рабочих </w:t>
      </w:r>
      <w:r w:rsidRPr="00CB6B65">
        <w:rPr>
          <w:rFonts w:ascii="Cambria" w:hAnsi="Cambria"/>
          <w:lang w:eastAsia="ru-RU"/>
        </w:rPr>
        <w:t>дней с даты его получения. При наличии замечаний к выполненным работам Поклажедатель вправе</w:t>
      </w:r>
      <w:r w:rsidR="00736B65">
        <w:rPr>
          <w:rFonts w:ascii="Cambria" w:hAnsi="Cambria"/>
          <w:lang w:eastAsia="ru-RU"/>
        </w:rPr>
        <w:t xml:space="preserve"> предъявить Хранителю требования, установленные в п.5.2.2. настоящего Договора</w:t>
      </w:r>
      <w:r w:rsidRPr="00CB6B65">
        <w:rPr>
          <w:rFonts w:ascii="Cambria" w:hAnsi="Cambria"/>
          <w:lang w:eastAsia="ru-RU"/>
        </w:rPr>
        <w:t>.</w:t>
      </w:r>
    </w:p>
    <w:p w:rsidR="000C316C" w:rsidRPr="00CB6B65" w:rsidRDefault="000C316C" w:rsidP="00987C0A">
      <w:pPr>
        <w:pStyle w:val="a3"/>
        <w:numPr>
          <w:ilvl w:val="2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 xml:space="preserve">Выполнять иные обязанности в соответствии с действующим законодательством </w:t>
      </w:r>
      <w:r w:rsidR="00736B65">
        <w:rPr>
          <w:rFonts w:ascii="Cambria" w:hAnsi="Cambria"/>
          <w:lang w:eastAsia="ru-RU"/>
        </w:rPr>
        <w:t>Республики Казахстан</w:t>
      </w:r>
      <w:r w:rsidRPr="00CB6B65">
        <w:rPr>
          <w:rFonts w:ascii="Cambria" w:hAnsi="Cambria"/>
          <w:lang w:eastAsia="ru-RU"/>
        </w:rPr>
        <w:t xml:space="preserve"> и настоящим Договором.</w:t>
      </w:r>
    </w:p>
    <w:p w:rsidR="000C316C" w:rsidRPr="00CB6B65" w:rsidRDefault="000C316C" w:rsidP="00987C0A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b/>
          <w:bCs/>
          <w:lang w:eastAsia="ru-RU"/>
        </w:rPr>
        <w:t>Поклажедатель вправе</w:t>
      </w:r>
      <w:r w:rsidRPr="00CB6B65">
        <w:rPr>
          <w:rFonts w:ascii="Cambria" w:hAnsi="Cambria"/>
          <w:lang w:eastAsia="ru-RU"/>
        </w:rPr>
        <w:t>:</w:t>
      </w:r>
    </w:p>
    <w:p w:rsidR="000C316C" w:rsidRDefault="000C316C" w:rsidP="00987C0A">
      <w:pPr>
        <w:pStyle w:val="a3"/>
        <w:numPr>
          <w:ilvl w:val="2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 xml:space="preserve">Осматривать </w:t>
      </w:r>
      <w:r w:rsidR="00736B65">
        <w:rPr>
          <w:rFonts w:ascii="Cambria" w:hAnsi="Cambria"/>
          <w:lang w:eastAsia="ru-RU"/>
        </w:rPr>
        <w:t>Имущество</w:t>
      </w:r>
      <w:r w:rsidRPr="00CB6B65">
        <w:rPr>
          <w:rFonts w:ascii="Cambria" w:hAnsi="Cambria"/>
          <w:lang w:eastAsia="ru-RU"/>
        </w:rPr>
        <w:t xml:space="preserve"> и принимать меры, необходимые для обеспечения их сохранности.</w:t>
      </w:r>
    </w:p>
    <w:p w:rsidR="000C316C" w:rsidRPr="00CB6B65" w:rsidRDefault="000C316C" w:rsidP="00987C0A">
      <w:pPr>
        <w:pStyle w:val="a3"/>
        <w:numPr>
          <w:ilvl w:val="2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lastRenderedPageBreak/>
        <w:t>В случае, если Хранителем при выполнени</w:t>
      </w:r>
      <w:r w:rsidR="00736B65">
        <w:rPr>
          <w:rFonts w:ascii="Cambria" w:hAnsi="Cambria"/>
          <w:lang w:eastAsia="ru-RU"/>
        </w:rPr>
        <w:t>и работ, предусмотренных п.4.1.</w:t>
      </w:r>
      <w:r w:rsidRPr="00CB6B65">
        <w:rPr>
          <w:rFonts w:ascii="Cambria" w:hAnsi="Cambria"/>
          <w:lang w:eastAsia="ru-RU"/>
        </w:rPr>
        <w:t xml:space="preserve"> настоящего Договора, допущены отступления от требований настоящего Договора, Поклажедатель вправе по своему выбору потребовать от Хранителя:</w:t>
      </w:r>
    </w:p>
    <w:p w:rsidR="000C316C" w:rsidRPr="00CB6B65" w:rsidRDefault="00736B65" w:rsidP="00987C0A">
      <w:pPr>
        <w:pStyle w:val="a3"/>
        <w:spacing w:line="271" w:lineRule="auto"/>
        <w:jc w:val="both"/>
        <w:rPr>
          <w:rFonts w:ascii="Cambria" w:hAnsi="Cambria"/>
          <w:lang w:eastAsia="ru-RU"/>
        </w:rPr>
      </w:pPr>
      <w:r>
        <w:rPr>
          <w:rFonts w:ascii="Cambria" w:hAnsi="Cambria"/>
          <w:lang w:eastAsia="ru-RU"/>
        </w:rPr>
        <w:t xml:space="preserve">- </w:t>
      </w:r>
      <w:r w:rsidR="000C316C" w:rsidRPr="00CB6B65">
        <w:rPr>
          <w:rFonts w:ascii="Cambria" w:hAnsi="Cambria"/>
          <w:lang w:eastAsia="ru-RU"/>
        </w:rPr>
        <w:t>безвозмездного устранения недостатков в разумный срок;</w:t>
      </w:r>
    </w:p>
    <w:p w:rsidR="000C316C" w:rsidRDefault="00736B65" w:rsidP="00987C0A">
      <w:pPr>
        <w:pStyle w:val="a3"/>
        <w:spacing w:line="271" w:lineRule="auto"/>
        <w:jc w:val="both"/>
        <w:rPr>
          <w:rFonts w:ascii="Cambria" w:hAnsi="Cambria"/>
          <w:lang w:eastAsia="ru-RU"/>
        </w:rPr>
      </w:pPr>
      <w:r>
        <w:rPr>
          <w:rFonts w:ascii="Cambria" w:hAnsi="Cambria"/>
          <w:lang w:eastAsia="ru-RU"/>
        </w:rPr>
        <w:t xml:space="preserve">- </w:t>
      </w:r>
      <w:r w:rsidR="000C316C" w:rsidRPr="00CB6B65">
        <w:rPr>
          <w:rFonts w:ascii="Cambria" w:hAnsi="Cambria"/>
          <w:lang w:eastAsia="ru-RU"/>
        </w:rPr>
        <w:t>сора</w:t>
      </w:r>
      <w:r>
        <w:rPr>
          <w:rFonts w:ascii="Cambria" w:hAnsi="Cambria"/>
          <w:lang w:eastAsia="ru-RU"/>
        </w:rPr>
        <w:t xml:space="preserve">змерного уменьшения цены работ. </w:t>
      </w:r>
    </w:p>
    <w:p w:rsidR="0038089E" w:rsidRDefault="0038089E" w:rsidP="00987C0A">
      <w:pPr>
        <w:pStyle w:val="a3"/>
        <w:spacing w:line="271" w:lineRule="auto"/>
        <w:jc w:val="both"/>
        <w:rPr>
          <w:rFonts w:ascii="Cambria" w:hAnsi="Cambria"/>
          <w:lang w:eastAsia="ru-RU"/>
        </w:rPr>
      </w:pPr>
      <w:r>
        <w:rPr>
          <w:rFonts w:ascii="Cambria" w:hAnsi="Cambria"/>
          <w:lang w:eastAsia="ru-RU"/>
        </w:rPr>
        <w:t xml:space="preserve">5.2.3. Требовать от Хранителя надлежащего исполнения своих обязательств по настоящему Договора. </w:t>
      </w:r>
    </w:p>
    <w:p w:rsidR="00736B65" w:rsidRDefault="00736B65" w:rsidP="00987C0A">
      <w:pPr>
        <w:pStyle w:val="a3"/>
        <w:spacing w:line="271" w:lineRule="auto"/>
        <w:jc w:val="both"/>
        <w:rPr>
          <w:rFonts w:ascii="Cambria" w:hAnsi="Cambria"/>
          <w:lang w:eastAsia="ru-RU"/>
        </w:rPr>
      </w:pPr>
    </w:p>
    <w:p w:rsidR="000C316C" w:rsidRPr="00CB6B65" w:rsidRDefault="000C316C" w:rsidP="00987C0A">
      <w:pPr>
        <w:pStyle w:val="a3"/>
        <w:numPr>
          <w:ilvl w:val="0"/>
          <w:numId w:val="3"/>
        </w:numPr>
        <w:spacing w:line="271" w:lineRule="auto"/>
        <w:jc w:val="center"/>
        <w:rPr>
          <w:rFonts w:ascii="Cambria" w:hAnsi="Cambria"/>
          <w:b/>
          <w:lang w:eastAsia="ru-RU"/>
        </w:rPr>
      </w:pPr>
      <w:r w:rsidRPr="00CB6B65">
        <w:rPr>
          <w:rFonts w:ascii="Cambria" w:hAnsi="Cambria"/>
          <w:b/>
          <w:lang w:eastAsia="ru-RU"/>
        </w:rPr>
        <w:t>ВОЗНАГРАЖДЕНИЕ ЗА ХРАНЕНИЕ</w:t>
      </w:r>
    </w:p>
    <w:p w:rsidR="000C316C" w:rsidRPr="00CB6B65" w:rsidRDefault="000C316C" w:rsidP="00987C0A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>Вознаграждение по настоящему Договору составляет</w:t>
      </w:r>
      <w:r w:rsidR="008C2507">
        <w:rPr>
          <w:rFonts w:ascii="Cambria" w:hAnsi="Cambria"/>
          <w:lang w:eastAsia="ru-RU"/>
        </w:rPr>
        <w:t xml:space="preserve"> _____________ (___________) тенге в месяц и включает в себя любые расходы Хранителя</w:t>
      </w:r>
      <w:r w:rsidR="00DE2A37">
        <w:rPr>
          <w:rFonts w:ascii="Cambria" w:hAnsi="Cambria"/>
          <w:lang w:eastAsia="ru-RU"/>
        </w:rPr>
        <w:t xml:space="preserve"> в связи с исполнением настоящего Договора</w:t>
      </w:r>
      <w:r w:rsidR="00510E86">
        <w:rPr>
          <w:rFonts w:ascii="Cambria" w:hAnsi="Cambria"/>
          <w:lang w:eastAsia="ru-RU"/>
        </w:rPr>
        <w:t>, в том числе чрезвычайные расходы</w:t>
      </w:r>
      <w:r w:rsidR="00DE2A37">
        <w:rPr>
          <w:rFonts w:ascii="Cambria" w:hAnsi="Cambria"/>
          <w:lang w:eastAsia="ru-RU"/>
        </w:rPr>
        <w:t>.</w:t>
      </w:r>
    </w:p>
    <w:p w:rsidR="000C316C" w:rsidRDefault="000C316C" w:rsidP="00987C0A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>Вознаграждение выплачивается Поклажедателем не позднее  </w:t>
      </w:r>
      <w:r w:rsidR="00DE2A37">
        <w:rPr>
          <w:rFonts w:ascii="Cambria" w:hAnsi="Cambria"/>
          <w:lang w:eastAsia="ru-RU"/>
        </w:rPr>
        <w:t xml:space="preserve">5 (пятого) </w:t>
      </w:r>
      <w:r w:rsidRPr="00CB6B65">
        <w:rPr>
          <w:rFonts w:ascii="Cambria" w:hAnsi="Cambria"/>
          <w:lang w:eastAsia="ru-RU"/>
        </w:rPr>
        <w:t>числа месяца, следующего за расчетным, путем перечисления денежных средств на расчетный счет Хранителя</w:t>
      </w:r>
      <w:r w:rsidR="00510E86">
        <w:rPr>
          <w:rFonts w:ascii="Cambria" w:hAnsi="Cambria"/>
          <w:lang w:eastAsia="ru-RU"/>
        </w:rPr>
        <w:t xml:space="preserve"> после подписания Сторонами акта выполненных работ</w:t>
      </w:r>
      <w:r w:rsidRPr="00CB6B65">
        <w:rPr>
          <w:rFonts w:ascii="Cambria" w:hAnsi="Cambria"/>
          <w:lang w:eastAsia="ru-RU"/>
        </w:rPr>
        <w:t>.</w:t>
      </w:r>
    </w:p>
    <w:p w:rsidR="000C316C" w:rsidRDefault="000C316C" w:rsidP="00987C0A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>Если хранение прекращается до истечения обусловленного срока по обстоятельствам, за которые Хранитель не отвечает, он им</w:t>
      </w:r>
      <w:r w:rsidR="00DE2A37">
        <w:rPr>
          <w:rFonts w:ascii="Cambria" w:hAnsi="Cambria"/>
          <w:lang w:eastAsia="ru-RU"/>
        </w:rPr>
        <w:t>еет право на соразмерную часть В</w:t>
      </w:r>
      <w:r w:rsidRPr="00CB6B65">
        <w:rPr>
          <w:rFonts w:ascii="Cambria" w:hAnsi="Cambria"/>
          <w:lang w:eastAsia="ru-RU"/>
        </w:rPr>
        <w:t>ознаграждения. Если хранение прекращается досрочно по обстоятельствам, за которые Хранитель отвечает, он не впра</w:t>
      </w:r>
      <w:r w:rsidR="00DE2A37">
        <w:rPr>
          <w:rFonts w:ascii="Cambria" w:hAnsi="Cambria"/>
          <w:lang w:eastAsia="ru-RU"/>
        </w:rPr>
        <w:t>ве требовать В</w:t>
      </w:r>
      <w:r w:rsidRPr="00CB6B65">
        <w:rPr>
          <w:rFonts w:ascii="Cambria" w:hAnsi="Cambria"/>
          <w:lang w:eastAsia="ru-RU"/>
        </w:rPr>
        <w:t>ознаграждения за хране</w:t>
      </w:r>
      <w:r w:rsidR="00DE2A37">
        <w:rPr>
          <w:rFonts w:ascii="Cambria" w:hAnsi="Cambria"/>
          <w:lang w:eastAsia="ru-RU"/>
        </w:rPr>
        <w:t>ние, а полученные в счет этого В</w:t>
      </w:r>
      <w:r w:rsidRPr="00CB6B65">
        <w:rPr>
          <w:rFonts w:ascii="Cambria" w:hAnsi="Cambria"/>
          <w:lang w:eastAsia="ru-RU"/>
        </w:rPr>
        <w:t>ознаграждения суммы должен вернуть Поклажедателю.</w:t>
      </w:r>
    </w:p>
    <w:p w:rsidR="000C316C" w:rsidRDefault="000C316C" w:rsidP="00987C0A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>
        <w:rPr>
          <w:rFonts w:ascii="Cambria" w:hAnsi="Cambria"/>
          <w:lang w:eastAsia="ru-RU"/>
        </w:rPr>
        <w:t>Е</w:t>
      </w:r>
      <w:r w:rsidR="00DE2A37">
        <w:rPr>
          <w:rFonts w:ascii="Cambria" w:hAnsi="Cambria"/>
          <w:lang w:eastAsia="ru-RU"/>
        </w:rPr>
        <w:t>сли по истечении Срока хранения находяще</w:t>
      </w:r>
      <w:r w:rsidRPr="00CB6B65">
        <w:rPr>
          <w:rFonts w:ascii="Cambria" w:hAnsi="Cambria"/>
          <w:lang w:eastAsia="ru-RU"/>
        </w:rPr>
        <w:t xml:space="preserve">еся на хранении </w:t>
      </w:r>
      <w:r w:rsidR="00DE2A37">
        <w:rPr>
          <w:rFonts w:ascii="Cambria" w:hAnsi="Cambria"/>
          <w:lang w:eastAsia="ru-RU"/>
        </w:rPr>
        <w:t>Имущество не взято</w:t>
      </w:r>
      <w:r w:rsidRPr="00CB6B65">
        <w:rPr>
          <w:rFonts w:ascii="Cambria" w:hAnsi="Cambria"/>
          <w:lang w:eastAsia="ru-RU"/>
        </w:rPr>
        <w:t xml:space="preserve"> обратно Поклажедателем, он обязуется уплатить Хранителю соразмерн</w:t>
      </w:r>
      <w:r w:rsidR="00DE2A37">
        <w:rPr>
          <w:rFonts w:ascii="Cambria" w:hAnsi="Cambria"/>
          <w:lang w:eastAsia="ru-RU"/>
        </w:rPr>
        <w:t>ое В</w:t>
      </w:r>
      <w:r w:rsidRPr="00CB6B65">
        <w:rPr>
          <w:rFonts w:ascii="Cambria" w:hAnsi="Cambria"/>
          <w:lang w:eastAsia="ru-RU"/>
        </w:rPr>
        <w:t xml:space="preserve">ознаграждение за дальнейшее хранение </w:t>
      </w:r>
      <w:r w:rsidR="00DE2A37">
        <w:rPr>
          <w:rFonts w:ascii="Cambria" w:hAnsi="Cambria"/>
          <w:lang w:eastAsia="ru-RU"/>
        </w:rPr>
        <w:t>Имущество</w:t>
      </w:r>
      <w:r w:rsidRPr="00CB6B65">
        <w:rPr>
          <w:rFonts w:ascii="Cambria" w:hAnsi="Cambria"/>
          <w:lang w:eastAsia="ru-RU"/>
        </w:rPr>
        <w:t>.</w:t>
      </w:r>
    </w:p>
    <w:p w:rsidR="000C316C" w:rsidRDefault="000C316C" w:rsidP="00987C0A">
      <w:pPr>
        <w:pStyle w:val="a3"/>
        <w:spacing w:line="271" w:lineRule="auto"/>
        <w:jc w:val="both"/>
        <w:rPr>
          <w:rFonts w:ascii="Cambria" w:hAnsi="Cambria"/>
          <w:lang w:eastAsia="ru-RU"/>
        </w:rPr>
      </w:pPr>
    </w:p>
    <w:p w:rsidR="000C316C" w:rsidRPr="00CB6B65" w:rsidRDefault="000C316C" w:rsidP="00987C0A">
      <w:pPr>
        <w:pStyle w:val="a3"/>
        <w:numPr>
          <w:ilvl w:val="0"/>
          <w:numId w:val="3"/>
        </w:numPr>
        <w:spacing w:line="271" w:lineRule="auto"/>
        <w:jc w:val="center"/>
        <w:rPr>
          <w:rFonts w:ascii="Cambria" w:hAnsi="Cambria"/>
          <w:b/>
          <w:lang w:eastAsia="ru-RU"/>
        </w:rPr>
      </w:pPr>
      <w:r w:rsidRPr="00CB6B65">
        <w:rPr>
          <w:rFonts w:ascii="Cambria" w:hAnsi="Cambria"/>
          <w:b/>
          <w:lang w:eastAsia="ru-RU"/>
        </w:rPr>
        <w:t xml:space="preserve">ОТВЕТСТВЕННОСТЬ </w:t>
      </w:r>
      <w:r w:rsidR="00510E86">
        <w:rPr>
          <w:rFonts w:ascii="Cambria" w:hAnsi="Cambria"/>
          <w:b/>
          <w:lang w:eastAsia="ru-RU"/>
        </w:rPr>
        <w:t>СТОРОН</w:t>
      </w:r>
    </w:p>
    <w:p w:rsidR="00606BBD" w:rsidRPr="00CB6B65" w:rsidRDefault="00606BBD" w:rsidP="00606BBD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 xml:space="preserve"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</w:t>
      </w:r>
      <w:r>
        <w:rPr>
          <w:rFonts w:ascii="Cambria" w:hAnsi="Cambria"/>
          <w:lang w:eastAsia="ru-RU"/>
        </w:rPr>
        <w:t>Республики Казахстан</w:t>
      </w:r>
      <w:r w:rsidRPr="00CB6B65">
        <w:rPr>
          <w:rFonts w:ascii="Cambria" w:hAnsi="Cambria"/>
          <w:lang w:eastAsia="ru-RU"/>
        </w:rPr>
        <w:t>.</w:t>
      </w:r>
    </w:p>
    <w:p w:rsidR="000C316C" w:rsidRDefault="000C316C" w:rsidP="00987C0A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 xml:space="preserve">Хранитель отвечает за утрату, недостачу или повреждение </w:t>
      </w:r>
      <w:r w:rsidR="00510E86">
        <w:rPr>
          <w:rFonts w:ascii="Cambria" w:hAnsi="Cambria"/>
          <w:lang w:eastAsia="ru-RU"/>
        </w:rPr>
        <w:t>Имущества</w:t>
      </w:r>
      <w:r w:rsidRPr="00CB6B65">
        <w:rPr>
          <w:rFonts w:ascii="Cambria" w:hAnsi="Cambria"/>
          <w:lang w:eastAsia="ru-RU"/>
        </w:rPr>
        <w:t>, если не докажет, что утрата, недостача или повреждение произошли вследствие непреодолимой силы либо в результате умысла или грубой неосторожности Поклажедателя.</w:t>
      </w:r>
    </w:p>
    <w:p w:rsidR="000C316C" w:rsidRDefault="000C316C" w:rsidP="00987C0A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 xml:space="preserve">Убытки, причиненные Поклажедателю утратой, недостачей или повреждением </w:t>
      </w:r>
      <w:r w:rsidR="00510E86">
        <w:rPr>
          <w:rFonts w:ascii="Cambria" w:hAnsi="Cambria"/>
          <w:lang w:eastAsia="ru-RU"/>
        </w:rPr>
        <w:t>Имущества</w:t>
      </w:r>
      <w:r w:rsidRPr="00CB6B65">
        <w:rPr>
          <w:rFonts w:ascii="Cambria" w:hAnsi="Cambria"/>
          <w:lang w:eastAsia="ru-RU"/>
        </w:rPr>
        <w:t xml:space="preserve">, возмещаются Хранителем в </w:t>
      </w:r>
      <w:r w:rsidR="00510E86">
        <w:rPr>
          <w:rFonts w:ascii="Cambria" w:hAnsi="Cambria"/>
          <w:lang w:eastAsia="ru-RU"/>
        </w:rPr>
        <w:t>течение 5 (пяти) рабочих дней</w:t>
      </w:r>
      <w:r w:rsidR="00606BBD">
        <w:rPr>
          <w:rFonts w:ascii="Cambria" w:hAnsi="Cambria"/>
          <w:lang w:eastAsia="ru-RU"/>
        </w:rPr>
        <w:t xml:space="preserve"> с момента требования Поклажедател</w:t>
      </w:r>
      <w:r w:rsidR="00510E86">
        <w:rPr>
          <w:rFonts w:ascii="Cambria" w:hAnsi="Cambria"/>
          <w:lang w:eastAsia="ru-RU"/>
        </w:rPr>
        <w:t>ем</w:t>
      </w:r>
      <w:r w:rsidRPr="00CB6B65">
        <w:rPr>
          <w:rFonts w:ascii="Cambria" w:hAnsi="Cambria"/>
          <w:lang w:eastAsia="ru-RU"/>
        </w:rPr>
        <w:t>.</w:t>
      </w:r>
    </w:p>
    <w:p w:rsidR="000C316C" w:rsidRDefault="000C316C" w:rsidP="00987C0A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 xml:space="preserve">В случаях, когда в результате повреждения, за которое Хранитель отвечает, качество </w:t>
      </w:r>
      <w:r w:rsidR="00606BBD">
        <w:rPr>
          <w:rFonts w:ascii="Cambria" w:hAnsi="Cambria"/>
          <w:lang w:eastAsia="ru-RU"/>
        </w:rPr>
        <w:t>Имущества изменилось настолько, что оно не может быть использовано</w:t>
      </w:r>
      <w:r w:rsidRPr="00CB6B65">
        <w:rPr>
          <w:rFonts w:ascii="Cambria" w:hAnsi="Cambria"/>
          <w:lang w:eastAsia="ru-RU"/>
        </w:rPr>
        <w:t xml:space="preserve"> по первоначальному назна</w:t>
      </w:r>
      <w:r w:rsidR="00606BBD">
        <w:rPr>
          <w:rFonts w:ascii="Cambria" w:hAnsi="Cambria"/>
          <w:lang w:eastAsia="ru-RU"/>
        </w:rPr>
        <w:t>чению, Поклажедатель вправе от него</w:t>
      </w:r>
      <w:r w:rsidRPr="00CB6B65">
        <w:rPr>
          <w:rFonts w:ascii="Cambria" w:hAnsi="Cambria"/>
          <w:lang w:eastAsia="ru-RU"/>
        </w:rPr>
        <w:t xml:space="preserve"> отказаться и потребовать от Хранителя возмещения стоимости </w:t>
      </w:r>
      <w:r w:rsidR="00606BBD">
        <w:rPr>
          <w:rFonts w:ascii="Cambria" w:hAnsi="Cambria"/>
          <w:lang w:eastAsia="ru-RU"/>
        </w:rPr>
        <w:t>Имущества</w:t>
      </w:r>
      <w:r w:rsidRPr="00CB6B65">
        <w:rPr>
          <w:rFonts w:ascii="Cambria" w:hAnsi="Cambria"/>
          <w:lang w:eastAsia="ru-RU"/>
        </w:rPr>
        <w:t>, а также других убытков.</w:t>
      </w:r>
    </w:p>
    <w:p w:rsidR="000C316C" w:rsidRPr="00CB6B65" w:rsidRDefault="000C316C" w:rsidP="00987C0A">
      <w:pPr>
        <w:pStyle w:val="a3"/>
        <w:spacing w:line="271" w:lineRule="auto"/>
        <w:jc w:val="both"/>
        <w:rPr>
          <w:rFonts w:ascii="Cambria" w:hAnsi="Cambria"/>
          <w:lang w:eastAsia="ru-RU"/>
        </w:rPr>
      </w:pPr>
    </w:p>
    <w:p w:rsidR="000C316C" w:rsidRPr="00CB6B65" w:rsidRDefault="000C316C" w:rsidP="00987C0A">
      <w:pPr>
        <w:pStyle w:val="a3"/>
        <w:numPr>
          <w:ilvl w:val="0"/>
          <w:numId w:val="3"/>
        </w:numPr>
        <w:spacing w:line="271" w:lineRule="auto"/>
        <w:jc w:val="center"/>
        <w:rPr>
          <w:rFonts w:ascii="Cambria" w:hAnsi="Cambria"/>
          <w:b/>
          <w:lang w:eastAsia="ru-RU"/>
        </w:rPr>
      </w:pPr>
      <w:r w:rsidRPr="00CB6B65">
        <w:rPr>
          <w:rFonts w:ascii="Cambria" w:hAnsi="Cambria"/>
          <w:b/>
          <w:lang w:eastAsia="ru-RU"/>
        </w:rPr>
        <w:t>ФОРС-МАЖОР</w:t>
      </w:r>
      <w:r w:rsidR="00606BBD">
        <w:rPr>
          <w:rFonts w:ascii="Cambria" w:hAnsi="Cambria"/>
          <w:b/>
          <w:lang w:eastAsia="ru-RU"/>
        </w:rPr>
        <w:t>НЫЕ ОБСТОЯТЕЛЬСТВА</w:t>
      </w:r>
    </w:p>
    <w:p w:rsidR="00606BBD" w:rsidRPr="00606BBD" w:rsidRDefault="000C316C" w:rsidP="00606BBD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 xml:space="preserve"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обстоятельствах. </w:t>
      </w:r>
    </w:p>
    <w:p w:rsidR="000C316C" w:rsidRDefault="000C316C" w:rsidP="00987C0A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>При наступлении обстоя</w:t>
      </w:r>
      <w:r w:rsidR="00606BBD">
        <w:rPr>
          <w:rFonts w:ascii="Cambria" w:hAnsi="Cambria"/>
          <w:lang w:eastAsia="ru-RU"/>
        </w:rPr>
        <w:t>тельств, указанных в п.8</w:t>
      </w:r>
      <w:r w:rsidRPr="00CB6B65">
        <w:rPr>
          <w:rFonts w:ascii="Cambria" w:hAnsi="Cambria"/>
          <w:lang w:eastAsia="ru-RU"/>
        </w:rPr>
        <w:t>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0C316C" w:rsidRDefault="000C316C" w:rsidP="00987C0A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lastRenderedPageBreak/>
        <w:t xml:space="preserve">Если Сторона не направит или несвоевременно направит </w:t>
      </w:r>
      <w:r w:rsidR="00606BBD">
        <w:rPr>
          <w:rFonts w:ascii="Cambria" w:hAnsi="Cambria"/>
          <w:lang w:eastAsia="ru-RU"/>
        </w:rPr>
        <w:t>извещение, предусмотренное в п.8</w:t>
      </w:r>
      <w:r w:rsidRPr="00CB6B65">
        <w:rPr>
          <w:rFonts w:ascii="Cambria" w:hAnsi="Cambria"/>
          <w:lang w:eastAsia="ru-RU"/>
        </w:rPr>
        <w:t>.2 настоящего Договора, то она обязана возместить второй Стороне понесенные ею убытки.</w:t>
      </w:r>
    </w:p>
    <w:p w:rsidR="00606BBD" w:rsidRPr="00606BBD" w:rsidRDefault="000C316C" w:rsidP="00606BBD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>Если наступившие обс</w:t>
      </w:r>
      <w:r w:rsidR="00606BBD">
        <w:rPr>
          <w:rFonts w:ascii="Cambria" w:hAnsi="Cambria"/>
          <w:lang w:eastAsia="ru-RU"/>
        </w:rPr>
        <w:t>тоятельства, перечисленные в п.8</w:t>
      </w:r>
      <w:r w:rsidRPr="00CB6B65">
        <w:rPr>
          <w:rFonts w:ascii="Cambria" w:hAnsi="Cambria"/>
          <w:lang w:eastAsia="ru-RU"/>
        </w:rPr>
        <w:t>.1 настоящего Договора, и их последств</w:t>
      </w:r>
      <w:r w:rsidR="00606BBD">
        <w:rPr>
          <w:rFonts w:ascii="Cambria" w:hAnsi="Cambria"/>
          <w:lang w:eastAsia="ru-RU"/>
        </w:rPr>
        <w:t>ия продолжают действовать более</w:t>
      </w:r>
      <w:r w:rsidRPr="00CB6B65">
        <w:rPr>
          <w:rFonts w:ascii="Cambria" w:hAnsi="Cambria"/>
          <w:lang w:eastAsia="ru-RU"/>
        </w:rPr>
        <w:t>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606BBD" w:rsidRPr="009970C7" w:rsidRDefault="00606BBD" w:rsidP="00606BBD">
      <w:pPr>
        <w:pStyle w:val="a3"/>
        <w:numPr>
          <w:ilvl w:val="0"/>
          <w:numId w:val="3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9970C7">
        <w:rPr>
          <w:rFonts w:ascii="Cambria" w:hAnsi="Cambria"/>
          <w:b/>
          <w:caps/>
          <w:lang w:eastAsia="ru-RU"/>
        </w:rPr>
        <w:t>КОНФИДЕНЦИАЛЬНОСТЬ</w:t>
      </w:r>
    </w:p>
    <w:p w:rsidR="00606BBD" w:rsidRPr="009970C7" w:rsidRDefault="00606BBD" w:rsidP="00606BBD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</w:rPr>
        <w:t>Стороны принимают на себя обязательства по соблюдению и неразгалшению конфиденциальной информации, полученной в рамках исполнения обязательств по настоящему Договору, если иное не предусмотрено настоящим Договором.</w:t>
      </w:r>
    </w:p>
    <w:p w:rsidR="00606BBD" w:rsidRPr="009970C7" w:rsidRDefault="00606BBD" w:rsidP="00606BBD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</w:rPr>
        <w:t xml:space="preserve">Конфиденциальной признается любая информация относительно деятельности Сторон, а также техническая документация и другая техническая информация, полученная в связи с заключением и исполнением Сторонами настоящего Договора, в том числе </w:t>
      </w:r>
      <w:r w:rsidRPr="009970C7">
        <w:rPr>
          <w:rFonts w:ascii="Cambria" w:hAnsi="Cambria"/>
          <w:lang w:eastAsia="ru-RU"/>
        </w:rPr>
        <w:t>условия настоящего Договора и соглашений (протоколов и т.п.).</w:t>
      </w:r>
    </w:p>
    <w:p w:rsidR="00606BBD" w:rsidRPr="009970C7" w:rsidRDefault="00606BBD" w:rsidP="00606BBD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</w:rPr>
        <w:t xml:space="preserve">Стороны обязуются обеспечить защиту конфиденциальной информации в течение всего срока действия настоящего Договора и 3 (три) лет с даты прекращения его действия. 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606BBD" w:rsidRPr="009970C7" w:rsidRDefault="00606BBD" w:rsidP="00606BBD">
      <w:pPr>
        <w:pStyle w:val="a3"/>
        <w:spacing w:line="271" w:lineRule="auto"/>
        <w:rPr>
          <w:rFonts w:ascii="Cambria" w:hAnsi="Cambria"/>
          <w:lang w:eastAsia="ru-RU"/>
        </w:rPr>
      </w:pPr>
    </w:p>
    <w:p w:rsidR="00606BBD" w:rsidRPr="009970C7" w:rsidRDefault="00606BBD" w:rsidP="00606BBD">
      <w:pPr>
        <w:pStyle w:val="a3"/>
        <w:numPr>
          <w:ilvl w:val="0"/>
          <w:numId w:val="3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9970C7">
        <w:rPr>
          <w:rFonts w:ascii="Cambria" w:hAnsi="Cambria"/>
          <w:b/>
          <w:caps/>
          <w:lang w:eastAsia="ru-RU"/>
        </w:rPr>
        <w:t>РАЗРЕШЕНИЕ СПОРОВ</w:t>
      </w:r>
    </w:p>
    <w:p w:rsidR="00606BBD" w:rsidRPr="009970C7" w:rsidRDefault="00606BBD" w:rsidP="00606BBD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>Все споры и разногласия, которые могут возникнуть между Сторонами, будут разрешаться путем переговоров.</w:t>
      </w:r>
    </w:p>
    <w:p w:rsidR="00606BBD" w:rsidRPr="009970C7" w:rsidRDefault="00606BBD" w:rsidP="00606BBD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Style w:val="selectable-text"/>
          <w:rFonts w:ascii="Cambria" w:hAnsi="Cambria"/>
        </w:rPr>
      </w:pPr>
      <w:r w:rsidRPr="009970C7">
        <w:rPr>
          <w:rStyle w:val="selectable-text"/>
          <w:rFonts w:ascii="Cambria" w:hAnsi="Cambria"/>
        </w:rPr>
        <w:t xml:space="preserve">Если Стороны не придут к мирному урегулированию,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нахождения </w:t>
      </w:r>
      <w:r>
        <w:rPr>
          <w:rStyle w:val="selectable-text"/>
          <w:rFonts w:ascii="Cambria" w:hAnsi="Cambria"/>
        </w:rPr>
        <w:t>Поклажедателя</w:t>
      </w:r>
      <w:r w:rsidRPr="009970C7">
        <w:rPr>
          <w:rStyle w:val="selectable-text"/>
          <w:rFonts w:ascii="Cambria" w:hAnsi="Cambria"/>
        </w:rPr>
        <w:t>.</w:t>
      </w:r>
    </w:p>
    <w:p w:rsidR="00606BBD" w:rsidRPr="009970C7" w:rsidRDefault="00606BBD" w:rsidP="00606BBD">
      <w:pPr>
        <w:pStyle w:val="a3"/>
        <w:spacing w:line="271" w:lineRule="auto"/>
        <w:jc w:val="both"/>
        <w:rPr>
          <w:rFonts w:ascii="Cambria" w:hAnsi="Cambria"/>
          <w:lang w:eastAsia="ru-RU"/>
        </w:rPr>
      </w:pPr>
    </w:p>
    <w:p w:rsidR="00606BBD" w:rsidRPr="009970C7" w:rsidRDefault="00606BBD" w:rsidP="00606BBD">
      <w:pPr>
        <w:pStyle w:val="a3"/>
        <w:numPr>
          <w:ilvl w:val="0"/>
          <w:numId w:val="3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9970C7">
        <w:rPr>
          <w:rFonts w:ascii="Cambria" w:hAnsi="Cambria"/>
          <w:b/>
          <w:caps/>
          <w:lang w:eastAsia="ru-RU"/>
        </w:rPr>
        <w:t>ЗАКЛЮЧИТЕЛЬНЫЕ ПОЛОЖЕНИЯ</w:t>
      </w:r>
    </w:p>
    <w:p w:rsidR="00BB3772" w:rsidRDefault="00BB3772" w:rsidP="00BB3772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 xml:space="preserve">Настоящий Договор вступает в силу с момента </w:t>
      </w:r>
      <w:r>
        <w:rPr>
          <w:rFonts w:ascii="Cambria" w:hAnsi="Cambria"/>
          <w:lang w:eastAsia="ru-RU"/>
        </w:rPr>
        <w:t>подписания Сторонами настоящего Договора</w:t>
      </w:r>
      <w:r w:rsidRPr="00CB6B65">
        <w:rPr>
          <w:rFonts w:ascii="Cambria" w:hAnsi="Cambria"/>
          <w:lang w:eastAsia="ru-RU"/>
        </w:rPr>
        <w:t xml:space="preserve"> и действует до </w:t>
      </w:r>
      <w:r>
        <w:rPr>
          <w:rFonts w:ascii="Cambria" w:hAnsi="Cambria"/>
          <w:lang w:eastAsia="ru-RU"/>
        </w:rPr>
        <w:t xml:space="preserve">__________года. </w:t>
      </w:r>
    </w:p>
    <w:p w:rsidR="00BB3772" w:rsidRDefault="00606BBD" w:rsidP="00BB3772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  <w:r w:rsidR="00BB3772" w:rsidRPr="00BB3772">
        <w:rPr>
          <w:rFonts w:ascii="Cambria" w:hAnsi="Cambria"/>
          <w:lang w:eastAsia="ru-RU"/>
        </w:rPr>
        <w:t xml:space="preserve"> </w:t>
      </w:r>
    </w:p>
    <w:p w:rsidR="00253D02" w:rsidRDefault="00253D02" w:rsidP="00253D02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>Настоящий Договор может быть прекращен по требованию Поклажедателя о возврате переданн</w:t>
      </w:r>
      <w:r>
        <w:rPr>
          <w:rFonts w:ascii="Cambria" w:hAnsi="Cambria"/>
          <w:lang w:eastAsia="ru-RU"/>
        </w:rPr>
        <w:t xml:space="preserve">ого </w:t>
      </w:r>
      <w:r w:rsidRPr="00CB6B65">
        <w:rPr>
          <w:rFonts w:ascii="Cambria" w:hAnsi="Cambria"/>
          <w:lang w:eastAsia="ru-RU"/>
        </w:rPr>
        <w:t xml:space="preserve">на хранение </w:t>
      </w:r>
      <w:r>
        <w:rPr>
          <w:rFonts w:ascii="Cambria" w:hAnsi="Cambria"/>
          <w:lang w:eastAsia="ru-RU"/>
        </w:rPr>
        <w:t>Имущества, даже если Ср</w:t>
      </w:r>
      <w:r w:rsidRPr="00CB6B65">
        <w:rPr>
          <w:rFonts w:ascii="Cambria" w:hAnsi="Cambria"/>
          <w:lang w:eastAsia="ru-RU"/>
        </w:rPr>
        <w:t>ок хранения</w:t>
      </w:r>
      <w:r w:rsidR="00C057F0">
        <w:rPr>
          <w:rFonts w:ascii="Cambria" w:hAnsi="Cambria"/>
          <w:lang w:eastAsia="ru-RU"/>
        </w:rPr>
        <w:t xml:space="preserve"> еще не за</w:t>
      </w:r>
      <w:r w:rsidRPr="00CB6B65">
        <w:rPr>
          <w:rFonts w:ascii="Cambria" w:hAnsi="Cambria"/>
          <w:lang w:eastAsia="ru-RU"/>
        </w:rPr>
        <w:t xml:space="preserve">кончился. Хранитель в этом случае обязан возвратить </w:t>
      </w:r>
      <w:r>
        <w:rPr>
          <w:rFonts w:ascii="Cambria" w:hAnsi="Cambria"/>
          <w:lang w:eastAsia="ru-RU"/>
        </w:rPr>
        <w:t xml:space="preserve">Имущество </w:t>
      </w:r>
      <w:r w:rsidRPr="00CB6B65">
        <w:rPr>
          <w:rFonts w:ascii="Cambria" w:hAnsi="Cambria"/>
          <w:lang w:eastAsia="ru-RU"/>
        </w:rPr>
        <w:t>Поклажедателю</w:t>
      </w:r>
      <w:r>
        <w:rPr>
          <w:rFonts w:ascii="Cambria" w:hAnsi="Cambria"/>
          <w:lang w:eastAsia="ru-RU"/>
        </w:rPr>
        <w:t xml:space="preserve"> немедленно</w:t>
      </w:r>
      <w:r w:rsidRPr="00CB6B65">
        <w:rPr>
          <w:rFonts w:ascii="Cambria" w:hAnsi="Cambria"/>
          <w:lang w:eastAsia="ru-RU"/>
        </w:rPr>
        <w:t>.</w:t>
      </w:r>
    </w:p>
    <w:p w:rsidR="00253D02" w:rsidRPr="00253D02" w:rsidRDefault="00253D02" w:rsidP="00253D02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 xml:space="preserve">Настоящий Договор может быть досрочно расторгнут или прекращен по иным основаниям, установленным действующим законодательством </w:t>
      </w:r>
      <w:r w:rsidR="00C057F0">
        <w:rPr>
          <w:rFonts w:ascii="Cambria" w:hAnsi="Cambria"/>
          <w:lang w:eastAsia="ru-RU"/>
        </w:rPr>
        <w:t>Республики Казахстан</w:t>
      </w:r>
      <w:r w:rsidRPr="00CB6B65">
        <w:rPr>
          <w:rFonts w:ascii="Cambria" w:hAnsi="Cambria"/>
          <w:lang w:eastAsia="ru-RU"/>
        </w:rPr>
        <w:t>.</w:t>
      </w:r>
    </w:p>
    <w:p w:rsidR="00606BBD" w:rsidRPr="00BB3772" w:rsidRDefault="00BB3772" w:rsidP="00BB3772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CB6B65">
        <w:rPr>
          <w:rFonts w:ascii="Cambria" w:hAnsi="Cambria"/>
          <w:lang w:eastAsia="ru-RU"/>
        </w:rPr>
        <w:t xml:space="preserve">Во всем ином, не урегулированном в настоящем Договоре, Стороны будут руководствоваться нормами действующего законодательства </w:t>
      </w:r>
      <w:r>
        <w:rPr>
          <w:rFonts w:ascii="Cambria" w:hAnsi="Cambria"/>
          <w:lang w:eastAsia="ru-RU"/>
        </w:rPr>
        <w:t>Республики Казахстан</w:t>
      </w:r>
      <w:r w:rsidRPr="00CB6B65">
        <w:rPr>
          <w:rFonts w:ascii="Cambria" w:hAnsi="Cambria"/>
          <w:lang w:eastAsia="ru-RU"/>
        </w:rPr>
        <w:t>.</w:t>
      </w:r>
    </w:p>
    <w:p w:rsidR="00606BBD" w:rsidRPr="009970C7" w:rsidRDefault="00606BBD" w:rsidP="00606BBD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</w:rPr>
        <w:t>Ни одна из Сторон не имеет права передавать свои права и обязательства по настоящему Договору третьей стороне без письменного согласия другой Стороны.</w:t>
      </w:r>
    </w:p>
    <w:p w:rsidR="00606BBD" w:rsidRPr="009970C7" w:rsidRDefault="00606BBD" w:rsidP="00606BBD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</w:rPr>
        <w:t>Стороны обязуются всегда вести себя добросовестно как лояльные партнеры и, в частности, информировать друг друга о возникающих сложностях.</w:t>
      </w:r>
    </w:p>
    <w:p w:rsidR="00606BBD" w:rsidRPr="009970C7" w:rsidRDefault="00606BBD" w:rsidP="00606BBD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</w:rPr>
        <w:t>Недействительность какого-либо положения настоящего Договора не влечет недействительность всех остальных положений Договора.</w:t>
      </w:r>
    </w:p>
    <w:p w:rsidR="00606BBD" w:rsidRPr="009970C7" w:rsidRDefault="00606BBD" w:rsidP="00606BBD">
      <w:pPr>
        <w:pStyle w:val="a3"/>
        <w:numPr>
          <w:ilvl w:val="1"/>
          <w:numId w:val="3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06BBD" w:rsidRPr="009970C7" w:rsidRDefault="00606BBD" w:rsidP="00606BBD">
      <w:pPr>
        <w:pStyle w:val="a3"/>
        <w:spacing w:line="271" w:lineRule="auto"/>
        <w:jc w:val="both"/>
        <w:rPr>
          <w:rFonts w:ascii="Cambria" w:hAnsi="Cambria"/>
          <w:lang w:eastAsia="ru-RU"/>
        </w:rPr>
      </w:pPr>
    </w:p>
    <w:p w:rsidR="00606BBD" w:rsidRPr="009970C7" w:rsidRDefault="00606BBD" w:rsidP="00606BBD">
      <w:pPr>
        <w:pStyle w:val="a3"/>
        <w:numPr>
          <w:ilvl w:val="0"/>
          <w:numId w:val="3"/>
        </w:numPr>
        <w:spacing w:line="271" w:lineRule="auto"/>
        <w:ind w:left="0" w:firstLine="0"/>
        <w:jc w:val="center"/>
        <w:rPr>
          <w:rFonts w:ascii="Cambria" w:hAnsi="Cambria"/>
          <w:b/>
          <w:lang w:eastAsia="ru-RU"/>
        </w:rPr>
      </w:pPr>
      <w:r w:rsidRPr="009970C7">
        <w:rPr>
          <w:rFonts w:ascii="Cambria" w:hAnsi="Cambria"/>
          <w:b/>
          <w:lang w:eastAsia="ru-RU"/>
        </w:rPr>
        <w:t>РЕВИЗИТЫ И ПОДПИСИ СТОРОН</w:t>
      </w:r>
    </w:p>
    <w:p w:rsidR="00606BBD" w:rsidRPr="009970C7" w:rsidRDefault="00606BBD" w:rsidP="00606BBD">
      <w:pPr>
        <w:pStyle w:val="a3"/>
        <w:spacing w:line="271" w:lineRule="auto"/>
        <w:rPr>
          <w:rFonts w:ascii="Cambria" w:hAnsi="Cambria"/>
          <w:b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6BBD" w:rsidRPr="009970C7" w:rsidTr="003627F1">
        <w:tc>
          <w:tcPr>
            <w:tcW w:w="4672" w:type="dxa"/>
          </w:tcPr>
          <w:p w:rsidR="00606BBD" w:rsidRPr="009970C7" w:rsidRDefault="00C057F0" w:rsidP="003627F1">
            <w:pPr>
              <w:spacing w:line="271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ХРАНИТЕЛЬ</w:t>
            </w:r>
          </w:p>
        </w:tc>
        <w:tc>
          <w:tcPr>
            <w:tcW w:w="4673" w:type="dxa"/>
          </w:tcPr>
          <w:p w:rsidR="00606BBD" w:rsidRPr="009970C7" w:rsidRDefault="00C057F0" w:rsidP="003627F1">
            <w:pPr>
              <w:spacing w:line="271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ПОКЛАЖЕДАТЕЛЬ</w:t>
            </w:r>
          </w:p>
        </w:tc>
      </w:tr>
    </w:tbl>
    <w:p w:rsidR="000C316C" w:rsidRPr="00A10AF5" w:rsidRDefault="000C316C" w:rsidP="00987C0A">
      <w:pPr>
        <w:spacing w:after="0" w:line="271" w:lineRule="auto"/>
        <w:jc w:val="center"/>
        <w:rPr>
          <w:rFonts w:ascii="Cambria" w:hAnsi="Cambria"/>
          <w:b/>
          <w:sz w:val="24"/>
        </w:rPr>
      </w:pPr>
    </w:p>
    <w:p w:rsidR="000C316C" w:rsidRDefault="000C316C" w:rsidP="00987C0A">
      <w:pPr>
        <w:spacing w:after="0" w:line="271" w:lineRule="auto"/>
      </w:pPr>
    </w:p>
    <w:p w:rsidR="00642707" w:rsidRDefault="00642707" w:rsidP="00987C0A">
      <w:pPr>
        <w:spacing w:after="0" w:line="271" w:lineRule="auto"/>
      </w:pPr>
    </w:p>
    <w:sectPr w:rsidR="00642707" w:rsidSect="00CB6B65">
      <w:footerReference w:type="default" r:id="rId7"/>
      <w:pgSz w:w="11906" w:h="16838"/>
      <w:pgMar w:top="1134" w:right="850" w:bottom="1134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AC5" w:rsidRDefault="00232AC5">
      <w:pPr>
        <w:spacing w:after="0" w:line="240" w:lineRule="auto"/>
      </w:pPr>
      <w:r>
        <w:separator/>
      </w:r>
    </w:p>
  </w:endnote>
  <w:endnote w:type="continuationSeparator" w:id="0">
    <w:p w:rsidR="00232AC5" w:rsidRDefault="0023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442609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CB6B65" w:rsidRPr="00CB6B65" w:rsidRDefault="000C316C">
        <w:pPr>
          <w:pStyle w:val="a5"/>
          <w:jc w:val="right"/>
          <w:rPr>
            <w:rFonts w:ascii="Cambria" w:hAnsi="Cambria"/>
          </w:rPr>
        </w:pPr>
        <w:r w:rsidRPr="00CB6B65">
          <w:rPr>
            <w:rFonts w:ascii="Cambria" w:hAnsi="Cambria"/>
          </w:rPr>
          <w:fldChar w:fldCharType="begin"/>
        </w:r>
        <w:r w:rsidRPr="00CB6B65">
          <w:rPr>
            <w:rFonts w:ascii="Cambria" w:hAnsi="Cambria"/>
          </w:rPr>
          <w:instrText>PAGE   \* MERGEFORMAT</w:instrText>
        </w:r>
        <w:r w:rsidRPr="00CB6B65">
          <w:rPr>
            <w:rFonts w:ascii="Cambria" w:hAnsi="Cambria"/>
          </w:rPr>
          <w:fldChar w:fldCharType="separate"/>
        </w:r>
        <w:r w:rsidR="00A31603">
          <w:rPr>
            <w:rFonts w:ascii="Cambria" w:hAnsi="Cambria"/>
            <w:noProof/>
          </w:rPr>
          <w:t>1</w:t>
        </w:r>
        <w:r w:rsidRPr="00CB6B65">
          <w:rPr>
            <w:rFonts w:ascii="Cambria" w:hAnsi="Cambria"/>
          </w:rPr>
          <w:fldChar w:fldCharType="end"/>
        </w:r>
      </w:p>
    </w:sdtContent>
  </w:sdt>
  <w:p w:rsidR="00CB6B65" w:rsidRDefault="00232A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AC5" w:rsidRDefault="00232AC5">
      <w:pPr>
        <w:spacing w:after="0" w:line="240" w:lineRule="auto"/>
      </w:pPr>
      <w:r>
        <w:separator/>
      </w:r>
    </w:p>
  </w:footnote>
  <w:footnote w:type="continuationSeparator" w:id="0">
    <w:p w:rsidR="00232AC5" w:rsidRDefault="0023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46D"/>
    <w:multiLevelType w:val="multilevel"/>
    <w:tmpl w:val="47FAA5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" w15:restartNumberingAfterBreak="0">
    <w:nsid w:val="0CB956F4"/>
    <w:multiLevelType w:val="multilevel"/>
    <w:tmpl w:val="3434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E33E5E"/>
    <w:multiLevelType w:val="multilevel"/>
    <w:tmpl w:val="CC2A1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02E1401"/>
    <w:multiLevelType w:val="multilevel"/>
    <w:tmpl w:val="20CE0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0A"/>
    <w:rsid w:val="000663F8"/>
    <w:rsid w:val="000C316C"/>
    <w:rsid w:val="001468FD"/>
    <w:rsid w:val="00232AC5"/>
    <w:rsid w:val="00253D02"/>
    <w:rsid w:val="003559C6"/>
    <w:rsid w:val="0038089E"/>
    <w:rsid w:val="003D3BB9"/>
    <w:rsid w:val="00510E86"/>
    <w:rsid w:val="005842D6"/>
    <w:rsid w:val="005F33E6"/>
    <w:rsid w:val="00606BBD"/>
    <w:rsid w:val="00642707"/>
    <w:rsid w:val="006459F2"/>
    <w:rsid w:val="00736B65"/>
    <w:rsid w:val="00792C4F"/>
    <w:rsid w:val="008B42D2"/>
    <w:rsid w:val="008C2507"/>
    <w:rsid w:val="008F54AF"/>
    <w:rsid w:val="00987C0A"/>
    <w:rsid w:val="00A31603"/>
    <w:rsid w:val="00AA762E"/>
    <w:rsid w:val="00B72928"/>
    <w:rsid w:val="00B968BE"/>
    <w:rsid w:val="00BB3772"/>
    <w:rsid w:val="00C057F0"/>
    <w:rsid w:val="00C77937"/>
    <w:rsid w:val="00D03D0A"/>
    <w:rsid w:val="00D21880"/>
    <w:rsid w:val="00DD0B63"/>
    <w:rsid w:val="00DE2A37"/>
    <w:rsid w:val="00E35A26"/>
    <w:rsid w:val="00ED046D"/>
    <w:rsid w:val="00ED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9D0C"/>
  <w15:chartTrackingRefBased/>
  <w15:docId w15:val="{B2A18DCC-EB78-405E-B771-B8D7BEC7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16C"/>
  </w:style>
  <w:style w:type="paragraph" w:styleId="3">
    <w:name w:val="heading 3"/>
    <w:basedOn w:val="a"/>
    <w:link w:val="30"/>
    <w:uiPriority w:val="9"/>
    <w:qFormat/>
    <w:rsid w:val="00B96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316C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0C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16C"/>
  </w:style>
  <w:style w:type="paragraph" w:customStyle="1" w:styleId="Style5">
    <w:name w:val="Style5"/>
    <w:basedOn w:val="a"/>
    <w:rsid w:val="000C3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C316C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List Paragraph"/>
    <w:basedOn w:val="a"/>
    <w:uiPriority w:val="1"/>
    <w:qFormat/>
    <w:rsid w:val="00987C0A"/>
    <w:pPr>
      <w:ind w:left="720"/>
      <w:contextualSpacing/>
    </w:pPr>
  </w:style>
  <w:style w:type="character" w:styleId="a8">
    <w:name w:val="Strong"/>
    <w:basedOn w:val="a0"/>
    <w:uiPriority w:val="22"/>
    <w:qFormat/>
    <w:rsid w:val="00987C0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968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B9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0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a0"/>
    <w:rsid w:val="00606BBD"/>
  </w:style>
  <w:style w:type="character" w:customStyle="1" w:styleId="a4">
    <w:name w:val="Без интервала Знак"/>
    <w:link w:val="a3"/>
    <w:uiPriority w:val="1"/>
    <w:rsid w:val="0060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217</cp:revision>
  <dcterms:created xsi:type="dcterms:W3CDTF">2024-09-20T20:35:00Z</dcterms:created>
  <dcterms:modified xsi:type="dcterms:W3CDTF">2024-09-21T22:05:00Z</dcterms:modified>
</cp:coreProperties>
</file>