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79" w:rsidRDefault="0012177F" w:rsidP="000466E0">
      <w:pPr>
        <w:spacing w:after="0" w:line="271" w:lineRule="auto"/>
        <w:jc w:val="center"/>
        <w:rPr>
          <w:rFonts w:ascii="Cambria" w:hAnsi="Cambria"/>
          <w:b/>
          <w:sz w:val="24"/>
          <w:lang w:val="ru-KZ"/>
        </w:rPr>
      </w:pPr>
      <w:r w:rsidRPr="0012177F">
        <w:rPr>
          <w:rFonts w:ascii="Cambria" w:hAnsi="Cambria"/>
          <w:b/>
          <w:sz w:val="24"/>
        </w:rPr>
        <w:t>Договор энергоснабжения</w:t>
      </w:r>
      <w:r w:rsidRPr="0012177F">
        <w:rPr>
          <w:rFonts w:ascii="Cambria" w:hAnsi="Cambria"/>
          <w:b/>
          <w:sz w:val="24"/>
          <w:lang w:val="ru-KZ"/>
        </w:rPr>
        <w:t xml:space="preserve"> №__</w:t>
      </w:r>
    </w:p>
    <w:p w:rsidR="000466E0" w:rsidRDefault="000466E0" w:rsidP="000466E0">
      <w:pPr>
        <w:pStyle w:val="Style5"/>
        <w:widowControl/>
        <w:tabs>
          <w:tab w:val="left" w:pos="6734"/>
          <w:tab w:val="left" w:leader="underscore" w:pos="7171"/>
          <w:tab w:val="left" w:leader="underscore" w:pos="10065"/>
        </w:tabs>
        <w:spacing w:line="271" w:lineRule="auto"/>
        <w:jc w:val="both"/>
        <w:rPr>
          <w:rStyle w:val="FontStyle12"/>
          <w:rFonts w:ascii="Cambria" w:hAnsi="Cambria"/>
          <w:sz w:val="22"/>
          <w:szCs w:val="22"/>
        </w:rPr>
      </w:pPr>
      <w:r>
        <w:rPr>
          <w:rStyle w:val="FontStyle12"/>
          <w:rFonts w:ascii="Cambria" w:hAnsi="Cambria"/>
          <w:sz w:val="22"/>
          <w:szCs w:val="22"/>
        </w:rPr>
        <w:t>г. ______</w:t>
      </w:r>
      <w:r>
        <w:rPr>
          <w:rStyle w:val="FontStyle12"/>
          <w:rFonts w:ascii="Cambria" w:hAnsi="Cambria"/>
          <w:sz w:val="22"/>
          <w:szCs w:val="22"/>
        </w:rPr>
        <w:tab/>
        <w:t xml:space="preserve">            </w:t>
      </w:r>
      <w:proofErr w:type="gramStart"/>
      <w:r>
        <w:rPr>
          <w:rStyle w:val="FontStyle12"/>
          <w:rFonts w:ascii="Cambria" w:hAnsi="Cambria"/>
          <w:sz w:val="22"/>
          <w:szCs w:val="22"/>
        </w:rPr>
        <w:t xml:space="preserve"> </w:t>
      </w:r>
      <w:r w:rsidRPr="0080542B">
        <w:rPr>
          <w:rStyle w:val="FontStyle12"/>
          <w:rFonts w:ascii="Cambria" w:hAnsi="Cambria"/>
          <w:sz w:val="22"/>
          <w:szCs w:val="22"/>
        </w:rPr>
        <w:t xml:space="preserve">  «</w:t>
      </w:r>
      <w:proofErr w:type="gramEnd"/>
      <w:r w:rsidRPr="0080542B">
        <w:rPr>
          <w:rStyle w:val="FontStyle12"/>
          <w:rFonts w:ascii="Cambria" w:hAnsi="Cambria"/>
          <w:sz w:val="22"/>
          <w:szCs w:val="22"/>
        </w:rPr>
        <w:t>__» _________ 202_ г.</w:t>
      </w:r>
    </w:p>
    <w:p w:rsidR="000466E0" w:rsidRPr="00ED5EFD" w:rsidRDefault="000466E0" w:rsidP="000466E0">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p>
    <w:p w:rsidR="000466E0" w:rsidRPr="0080542B" w:rsidRDefault="000466E0" w:rsidP="000466E0">
      <w:pPr>
        <w:spacing w:after="0" w:line="271" w:lineRule="auto"/>
        <w:ind w:firstLine="709"/>
        <w:contextualSpacing/>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proofErr w:type="spellStart"/>
      <w:r>
        <w:rPr>
          <w:rFonts w:ascii="Cambria" w:hAnsi="Cambria"/>
          <w:b/>
        </w:rPr>
        <w:t>Энергоснабжающая</w:t>
      </w:r>
      <w:proofErr w:type="spellEnd"/>
      <w:r>
        <w:rPr>
          <w:rFonts w:ascii="Cambria" w:hAnsi="Cambria"/>
          <w:b/>
        </w:rPr>
        <w:t xml:space="preserve"> организация</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bookmarkStart w:id="0" w:name="_Hlk24028147"/>
    </w:p>
    <w:bookmarkEnd w:id="0"/>
    <w:p w:rsidR="000466E0" w:rsidRPr="0080542B" w:rsidRDefault="000466E0" w:rsidP="000466E0">
      <w:pPr>
        <w:spacing w:after="0" w:line="271" w:lineRule="auto"/>
        <w:ind w:firstLine="709"/>
        <w:contextualSpacing/>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00450770">
        <w:rPr>
          <w:rFonts w:ascii="Cambria" w:hAnsi="Cambria"/>
          <w:b/>
        </w:rPr>
        <w:t>Потребитель</w:t>
      </w:r>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0466E0" w:rsidRDefault="000466E0" w:rsidP="000466E0">
      <w:pPr>
        <w:spacing w:after="0" w:line="271" w:lineRule="auto"/>
        <w:jc w:val="both"/>
        <w:rPr>
          <w:rFonts w:ascii="Cambria" w:hAnsi="Cambria"/>
        </w:rPr>
      </w:pPr>
      <w:r w:rsidRPr="0080542B">
        <w:rPr>
          <w:rFonts w:ascii="Cambria" w:hAnsi="Cambria"/>
        </w:rPr>
        <w:t xml:space="preserve">совместно именуемые «Стороны», а по отдельности - «Сторона» или как указано выше, заключили настоящий Договор </w:t>
      </w:r>
      <w:r w:rsidR="00450770">
        <w:rPr>
          <w:rFonts w:ascii="Cambria" w:hAnsi="Cambria"/>
        </w:rPr>
        <w:t>энергоснабжения</w:t>
      </w:r>
      <w:r>
        <w:rPr>
          <w:rFonts w:ascii="Cambria" w:hAnsi="Cambria"/>
        </w:rPr>
        <w:t xml:space="preserve"> </w:t>
      </w:r>
      <w:r w:rsidRPr="0080542B">
        <w:rPr>
          <w:rFonts w:ascii="Cambria" w:hAnsi="Cambria"/>
        </w:rPr>
        <w:t>(далее – «Договор») о нижеследующем:</w:t>
      </w:r>
    </w:p>
    <w:p w:rsidR="000466E0" w:rsidRDefault="000466E0" w:rsidP="000466E0">
      <w:pPr>
        <w:spacing w:after="0" w:line="271" w:lineRule="auto"/>
        <w:jc w:val="both"/>
        <w:rPr>
          <w:b/>
        </w:rPr>
      </w:pPr>
    </w:p>
    <w:p w:rsidR="00996046" w:rsidRPr="00996046" w:rsidRDefault="00996046" w:rsidP="00996046">
      <w:pPr>
        <w:pStyle w:val="a9"/>
        <w:numPr>
          <w:ilvl w:val="0"/>
          <w:numId w:val="4"/>
        </w:numPr>
        <w:spacing w:after="0" w:line="271" w:lineRule="auto"/>
        <w:jc w:val="center"/>
        <w:outlineLvl w:val="2"/>
        <w:rPr>
          <w:rFonts w:ascii="Cambria" w:eastAsia="Times New Roman" w:hAnsi="Cambria" w:cs="Times New Roman"/>
          <w:b/>
          <w:bCs/>
          <w:lang w:eastAsia="ru-RU"/>
        </w:rPr>
      </w:pPr>
      <w:r w:rsidRPr="00996046">
        <w:rPr>
          <w:rFonts w:ascii="Cambria" w:eastAsia="Times New Roman" w:hAnsi="Cambria" w:cs="Times New Roman"/>
          <w:b/>
          <w:bCs/>
          <w:lang w:eastAsia="ru-RU"/>
        </w:rPr>
        <w:t>ПРЕДМЕТ ДОГОВОРА</w:t>
      </w:r>
    </w:p>
    <w:p w:rsidR="00450770" w:rsidRPr="00450770" w:rsidRDefault="00450770" w:rsidP="00996046">
      <w:pPr>
        <w:pStyle w:val="a9"/>
        <w:numPr>
          <w:ilvl w:val="1"/>
          <w:numId w:val="4"/>
        </w:numPr>
        <w:spacing w:after="0" w:line="271" w:lineRule="auto"/>
        <w:ind w:left="0" w:firstLine="0"/>
        <w:jc w:val="both"/>
        <w:rPr>
          <w:rFonts w:ascii="Cambria" w:eastAsia="Times New Roman" w:hAnsi="Cambria" w:cs="Times New Roman"/>
          <w:lang w:eastAsia="ru-RU"/>
        </w:rPr>
      </w:pPr>
      <w:proofErr w:type="spellStart"/>
      <w:r w:rsidRPr="00450770">
        <w:rPr>
          <w:rFonts w:ascii="Cambria" w:hAnsi="Cambria"/>
          <w:color w:val="000000"/>
          <w:shd w:val="clear" w:color="auto" w:fill="FFFFFF"/>
        </w:rPr>
        <w:t>Энергоснабжающая</w:t>
      </w:r>
      <w:proofErr w:type="spellEnd"/>
      <w:r w:rsidRPr="00450770">
        <w:rPr>
          <w:rFonts w:ascii="Cambria" w:hAnsi="Cambria"/>
          <w:color w:val="000000"/>
          <w:shd w:val="clear" w:color="auto" w:fill="FFFFFF"/>
        </w:rPr>
        <w:t xml:space="preserve"> организация</w:t>
      </w:r>
      <w:r w:rsidR="00996046" w:rsidRPr="00450770">
        <w:rPr>
          <w:rFonts w:ascii="Cambria" w:eastAsia="Times New Roman" w:hAnsi="Cambria" w:cs="Times New Roman"/>
          <w:lang w:eastAsia="ru-RU"/>
        </w:rPr>
        <w:t xml:space="preserve"> обязуется подавать электрическую энергию (далее – "Энергия") Потребителю, а Потребитель обязуется принимать и оплачивать Энергию в объемах, порядке и на условиях, предусмотренных настоящим Договором.</w:t>
      </w:r>
    </w:p>
    <w:p w:rsidR="00450770" w:rsidRPr="00450770" w:rsidRDefault="00996046" w:rsidP="00450770">
      <w:pPr>
        <w:pStyle w:val="a9"/>
        <w:numPr>
          <w:ilvl w:val="1"/>
          <w:numId w:val="4"/>
        </w:numPr>
        <w:spacing w:after="0" w:line="271" w:lineRule="auto"/>
        <w:ind w:left="0" w:firstLine="0"/>
        <w:jc w:val="both"/>
        <w:rPr>
          <w:rFonts w:ascii="Cambria" w:eastAsia="Times New Roman" w:hAnsi="Cambria" w:cs="Times New Roman"/>
          <w:lang w:eastAsia="ru-RU"/>
        </w:rPr>
      </w:pPr>
      <w:r w:rsidRPr="00450770">
        <w:rPr>
          <w:rFonts w:ascii="Cambria" w:eastAsia="Times New Roman" w:hAnsi="Cambria" w:cs="Times New Roman"/>
          <w:lang w:eastAsia="ru-RU"/>
        </w:rPr>
        <w:t>Энергия поставляется Потребителю в точку подключения по адресу: ____________________________.</w:t>
      </w:r>
    </w:p>
    <w:p w:rsidR="00450770" w:rsidRPr="00450770" w:rsidRDefault="00FA158C" w:rsidP="00450770">
      <w:pPr>
        <w:pStyle w:val="a9"/>
        <w:numPr>
          <w:ilvl w:val="1"/>
          <w:numId w:val="4"/>
        </w:numPr>
        <w:spacing w:after="0" w:line="271" w:lineRule="auto"/>
        <w:ind w:left="0" w:firstLine="0"/>
        <w:jc w:val="both"/>
        <w:rPr>
          <w:rFonts w:ascii="Cambria" w:eastAsia="Times New Roman" w:hAnsi="Cambria" w:cs="Times New Roman"/>
          <w:lang w:eastAsia="ru-RU"/>
        </w:rPr>
      </w:pPr>
      <w:proofErr w:type="spellStart"/>
      <w:r w:rsidRPr="00450770">
        <w:rPr>
          <w:rFonts w:ascii="Cambria" w:hAnsi="Cambria"/>
          <w:color w:val="000000"/>
          <w:shd w:val="clear" w:color="auto" w:fill="FFFFFF"/>
        </w:rPr>
        <w:t>Энергоснабжающая</w:t>
      </w:r>
      <w:proofErr w:type="spellEnd"/>
      <w:r w:rsidRPr="00450770">
        <w:rPr>
          <w:rFonts w:ascii="Cambria" w:hAnsi="Cambria"/>
          <w:color w:val="000000"/>
          <w:shd w:val="clear" w:color="auto" w:fill="FFFFFF"/>
        </w:rPr>
        <w:t xml:space="preserve"> организация</w:t>
      </w:r>
      <w:r>
        <w:rPr>
          <w:rFonts w:ascii="Cambria" w:eastAsia="Times New Roman" w:hAnsi="Cambria" w:cs="Times New Roman"/>
          <w:lang w:eastAsia="ru-RU"/>
        </w:rPr>
        <w:t xml:space="preserve"> </w:t>
      </w:r>
      <w:r w:rsidR="00996046" w:rsidRPr="00450770">
        <w:rPr>
          <w:rFonts w:ascii="Cambria" w:eastAsia="Times New Roman" w:hAnsi="Cambria" w:cs="Times New Roman"/>
          <w:lang w:eastAsia="ru-RU"/>
        </w:rPr>
        <w:t>обязуется обеспечивать качество Энергии, соответствующее стандартам, установленным законодательством Республики Казахстан.</w:t>
      </w:r>
    </w:p>
    <w:p w:rsidR="00450770" w:rsidRPr="00450770" w:rsidRDefault="00450770" w:rsidP="00996046">
      <w:pPr>
        <w:pStyle w:val="a9"/>
        <w:numPr>
          <w:ilvl w:val="1"/>
          <w:numId w:val="4"/>
        </w:numPr>
        <w:spacing w:after="0" w:line="271" w:lineRule="auto"/>
        <w:ind w:left="0" w:firstLine="0"/>
        <w:jc w:val="both"/>
        <w:rPr>
          <w:rFonts w:ascii="Cambria" w:eastAsia="Times New Roman" w:hAnsi="Cambria" w:cs="Times New Roman"/>
          <w:lang w:eastAsia="ru-RU"/>
        </w:rPr>
      </w:pPr>
      <w:r w:rsidRPr="00450770">
        <w:rPr>
          <w:rFonts w:ascii="Cambria" w:eastAsia="Times New Roman" w:hAnsi="Cambria" w:cs="Times New Roman"/>
          <w:color w:val="000000"/>
          <w:spacing w:val="2"/>
          <w:lang w:eastAsia="ru-RU"/>
        </w:rPr>
        <w:t xml:space="preserve">Договор заключается с Потребителем только при наличии у него </w:t>
      </w:r>
      <w:proofErr w:type="gramStart"/>
      <w:r w:rsidRPr="00450770">
        <w:rPr>
          <w:rFonts w:ascii="Cambria" w:eastAsia="Times New Roman" w:hAnsi="Cambria" w:cs="Times New Roman"/>
          <w:color w:val="000000"/>
          <w:spacing w:val="2"/>
          <w:lang w:eastAsia="ru-RU"/>
        </w:rPr>
        <w:t>оборудования</w:t>
      </w:r>
      <w:proofErr w:type="gramEnd"/>
      <w:r w:rsidRPr="00450770">
        <w:rPr>
          <w:rFonts w:ascii="Cambria" w:eastAsia="Times New Roman" w:hAnsi="Cambria" w:cs="Times New Roman"/>
          <w:color w:val="000000"/>
          <w:spacing w:val="2"/>
          <w:lang w:eastAsia="ru-RU"/>
        </w:rPr>
        <w:t xml:space="preserve">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rsidR="00996046" w:rsidRPr="00996046" w:rsidRDefault="00996046" w:rsidP="00996046">
      <w:pPr>
        <w:spacing w:after="0" w:line="271" w:lineRule="auto"/>
        <w:jc w:val="both"/>
        <w:rPr>
          <w:rFonts w:ascii="Cambria" w:eastAsia="Times New Roman" w:hAnsi="Cambria" w:cs="Times New Roman"/>
          <w:lang w:eastAsia="ru-RU"/>
        </w:rPr>
      </w:pPr>
    </w:p>
    <w:p w:rsidR="00996046" w:rsidRPr="00996046" w:rsidRDefault="00996046" w:rsidP="00996046">
      <w:pPr>
        <w:pStyle w:val="a9"/>
        <w:numPr>
          <w:ilvl w:val="0"/>
          <w:numId w:val="4"/>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eastAsia="ru-RU"/>
        </w:rPr>
        <w:t>ОБЪЕМ И РЕЖИМ ЭНЕРГОПОТРЕБЛЕНИЯ</w:t>
      </w:r>
    </w:p>
    <w:p w:rsidR="00D06105" w:rsidRDefault="00996046" w:rsidP="00996046">
      <w:pPr>
        <w:pStyle w:val="a9"/>
        <w:numPr>
          <w:ilvl w:val="1"/>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lang w:eastAsia="ru-RU"/>
        </w:rPr>
        <w:t>Объем поставляемой Энергии определяется по данным учета (показаниям приборов учета), которые устанавливаются в месте подключения.</w:t>
      </w:r>
    </w:p>
    <w:p w:rsidR="00996046" w:rsidRPr="00D06105" w:rsidRDefault="00996046" w:rsidP="00996046">
      <w:pPr>
        <w:pStyle w:val="a9"/>
        <w:numPr>
          <w:ilvl w:val="1"/>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lang w:eastAsia="ru-RU"/>
        </w:rPr>
        <w:t xml:space="preserve">Режим потребления Энергии определяется графиками, согласованными Сторонами. В случае изменения режима потребления Потребитель обязан уведомить </w:t>
      </w:r>
      <w:proofErr w:type="spellStart"/>
      <w:r w:rsidR="00C6188E" w:rsidRPr="00D06105">
        <w:rPr>
          <w:rFonts w:ascii="Cambria" w:hAnsi="Cambria"/>
          <w:color w:val="000000"/>
          <w:shd w:val="clear" w:color="auto" w:fill="FFFFFF"/>
        </w:rPr>
        <w:t>Энергоснабжающую</w:t>
      </w:r>
      <w:proofErr w:type="spellEnd"/>
      <w:r w:rsidR="00C6188E" w:rsidRPr="00D06105">
        <w:rPr>
          <w:rFonts w:ascii="Cambria" w:hAnsi="Cambria"/>
          <w:color w:val="000000"/>
          <w:shd w:val="clear" w:color="auto" w:fill="FFFFFF"/>
        </w:rPr>
        <w:t xml:space="preserve"> организацию</w:t>
      </w:r>
      <w:r w:rsidR="00C6188E" w:rsidRPr="00D06105">
        <w:rPr>
          <w:rFonts w:ascii="Cambria" w:eastAsia="Times New Roman" w:hAnsi="Cambria" w:cs="Times New Roman"/>
          <w:lang w:eastAsia="ru-RU"/>
        </w:rPr>
        <w:t xml:space="preserve"> не позднее чем за 3 (три)</w:t>
      </w:r>
      <w:r w:rsidRPr="00D06105">
        <w:rPr>
          <w:rFonts w:ascii="Cambria" w:eastAsia="Times New Roman" w:hAnsi="Cambria" w:cs="Times New Roman"/>
          <w:lang w:eastAsia="ru-RU"/>
        </w:rPr>
        <w:t xml:space="preserve"> рабочих дней.</w:t>
      </w:r>
    </w:p>
    <w:p w:rsidR="00996046" w:rsidRPr="00996046" w:rsidRDefault="00996046" w:rsidP="00996046">
      <w:pPr>
        <w:spacing w:after="0" w:line="271" w:lineRule="auto"/>
        <w:jc w:val="both"/>
        <w:rPr>
          <w:rFonts w:ascii="Cambria" w:eastAsia="Times New Roman" w:hAnsi="Cambria" w:cs="Times New Roman"/>
          <w:lang w:eastAsia="ru-RU"/>
        </w:rPr>
      </w:pPr>
    </w:p>
    <w:p w:rsidR="00996046" w:rsidRPr="00996046" w:rsidRDefault="00996046" w:rsidP="00996046">
      <w:pPr>
        <w:pStyle w:val="a9"/>
        <w:numPr>
          <w:ilvl w:val="0"/>
          <w:numId w:val="4"/>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eastAsia="ru-RU"/>
        </w:rPr>
        <w:t xml:space="preserve">УЧЕТ И КОНРОЛЬ </w:t>
      </w:r>
    </w:p>
    <w:p w:rsidR="00D06105" w:rsidRPr="00D06105" w:rsidRDefault="00996046" w:rsidP="00996046">
      <w:pPr>
        <w:pStyle w:val="a9"/>
        <w:numPr>
          <w:ilvl w:val="1"/>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lang w:eastAsia="ru-RU"/>
        </w:rPr>
        <w:t>Учет Энергии производится с помощью сертифицированных приборов учета, установленных на объекте Потребителя.</w:t>
      </w:r>
    </w:p>
    <w:p w:rsidR="00D06105" w:rsidRPr="00D06105" w:rsidRDefault="00996046" w:rsidP="00996046">
      <w:pPr>
        <w:pStyle w:val="a9"/>
        <w:numPr>
          <w:ilvl w:val="1"/>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lang w:eastAsia="ru-RU"/>
        </w:rPr>
        <w:t xml:space="preserve">Потребитель обязан обеспечить доступ представителям </w:t>
      </w:r>
      <w:proofErr w:type="spellStart"/>
      <w:r w:rsidR="00D06105" w:rsidRPr="00450770">
        <w:rPr>
          <w:rFonts w:ascii="Cambria" w:hAnsi="Cambria"/>
          <w:color w:val="000000"/>
          <w:shd w:val="clear" w:color="auto" w:fill="FFFFFF"/>
        </w:rPr>
        <w:t>Энергоснабжающ</w:t>
      </w:r>
      <w:r w:rsidR="00D06105">
        <w:rPr>
          <w:rFonts w:ascii="Cambria" w:hAnsi="Cambria"/>
          <w:color w:val="000000"/>
          <w:shd w:val="clear" w:color="auto" w:fill="FFFFFF"/>
        </w:rPr>
        <w:t>ей</w:t>
      </w:r>
      <w:proofErr w:type="spellEnd"/>
      <w:r w:rsidR="00D06105" w:rsidRPr="00450770">
        <w:rPr>
          <w:rFonts w:ascii="Cambria" w:hAnsi="Cambria"/>
          <w:color w:val="000000"/>
          <w:shd w:val="clear" w:color="auto" w:fill="FFFFFF"/>
        </w:rPr>
        <w:t xml:space="preserve"> организаци</w:t>
      </w:r>
      <w:r w:rsidR="00D06105">
        <w:rPr>
          <w:rFonts w:ascii="Cambria" w:hAnsi="Cambria"/>
          <w:color w:val="000000"/>
          <w:shd w:val="clear" w:color="auto" w:fill="FFFFFF"/>
        </w:rPr>
        <w:t>и</w:t>
      </w:r>
      <w:r w:rsidRPr="00D06105">
        <w:rPr>
          <w:rFonts w:ascii="Cambria" w:eastAsia="Times New Roman" w:hAnsi="Cambria" w:cs="Times New Roman"/>
          <w:lang w:eastAsia="ru-RU"/>
        </w:rPr>
        <w:t xml:space="preserve"> к приборам учета для проведения проверки, замены или ремонта.</w:t>
      </w:r>
    </w:p>
    <w:p w:rsidR="00D06105" w:rsidRPr="00D06105" w:rsidRDefault="00996046" w:rsidP="00D06105">
      <w:pPr>
        <w:pStyle w:val="a9"/>
        <w:numPr>
          <w:ilvl w:val="1"/>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lang w:eastAsia="ru-RU"/>
        </w:rPr>
        <w:t>В случае выхода из строя приборов учета Стороны обязуются произвести их замену в сроки, согласованные между Сторонами.</w:t>
      </w:r>
    </w:p>
    <w:p w:rsidR="00D06105" w:rsidRPr="00D06105" w:rsidRDefault="00D06105" w:rsidP="00D06105">
      <w:pPr>
        <w:pStyle w:val="a9"/>
        <w:numPr>
          <w:ilvl w:val="1"/>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color w:val="000000"/>
          <w:spacing w:val="2"/>
          <w:lang w:eastAsia="ru-RU"/>
        </w:rPr>
        <w:t xml:space="preserve">Снятие показаний приборов коммерческого учета производиться не позднее 21-00 часа представителями </w:t>
      </w:r>
      <w:proofErr w:type="spellStart"/>
      <w:r w:rsidRPr="00450770">
        <w:rPr>
          <w:rFonts w:ascii="Cambria" w:hAnsi="Cambria"/>
          <w:color w:val="000000"/>
          <w:shd w:val="clear" w:color="auto" w:fill="FFFFFF"/>
        </w:rPr>
        <w:t>Энергоснабжающ</w:t>
      </w:r>
      <w:r>
        <w:rPr>
          <w:rFonts w:ascii="Cambria" w:hAnsi="Cambria"/>
          <w:color w:val="000000"/>
          <w:shd w:val="clear" w:color="auto" w:fill="FFFFFF"/>
        </w:rPr>
        <w:t>ей</w:t>
      </w:r>
      <w:proofErr w:type="spellEnd"/>
      <w:r w:rsidRPr="00450770">
        <w:rPr>
          <w:rFonts w:ascii="Cambria" w:hAnsi="Cambria"/>
          <w:color w:val="000000"/>
          <w:shd w:val="clear" w:color="auto" w:fill="FFFFFF"/>
        </w:rPr>
        <w:t xml:space="preserve"> организаци</w:t>
      </w:r>
      <w:r>
        <w:rPr>
          <w:rFonts w:ascii="Cambria" w:hAnsi="Cambria"/>
          <w:color w:val="000000"/>
          <w:shd w:val="clear" w:color="auto" w:fill="FFFFFF"/>
        </w:rPr>
        <w:t>ей</w:t>
      </w:r>
      <w:r w:rsidRPr="00D06105">
        <w:rPr>
          <w:rFonts w:ascii="Cambria" w:eastAsia="Times New Roman" w:hAnsi="Cambria" w:cs="Times New Roman"/>
          <w:color w:val="000000"/>
          <w:spacing w:val="2"/>
          <w:lang w:eastAsia="ru-RU"/>
        </w:rPr>
        <w:t xml:space="preserve">. Дистанционное снятия показаний при использовании автоматизированных систем коммерческого учета </w:t>
      </w:r>
      <w:r w:rsidR="00D60B20">
        <w:rPr>
          <w:rFonts w:ascii="Cambria" w:eastAsia="Times New Roman" w:hAnsi="Cambria" w:cs="Times New Roman"/>
          <w:color w:val="000000"/>
          <w:spacing w:val="2"/>
          <w:lang w:eastAsia="ru-RU"/>
        </w:rPr>
        <w:t>Э</w:t>
      </w:r>
      <w:r w:rsidRPr="00D06105">
        <w:rPr>
          <w:rFonts w:ascii="Cambria" w:eastAsia="Times New Roman" w:hAnsi="Cambria" w:cs="Times New Roman"/>
          <w:color w:val="000000"/>
          <w:spacing w:val="2"/>
          <w:lang w:eastAsia="ru-RU"/>
        </w:rPr>
        <w:t>нергии допускается в любое время.</w:t>
      </w:r>
    </w:p>
    <w:p w:rsidR="00D06105" w:rsidRPr="00D06105" w:rsidRDefault="00D06105" w:rsidP="00D06105">
      <w:pPr>
        <w:pStyle w:val="a9"/>
        <w:numPr>
          <w:ilvl w:val="1"/>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color w:val="000000"/>
          <w:spacing w:val="2"/>
          <w:lang w:eastAsia="ru-RU"/>
        </w:rPr>
        <w:t xml:space="preserve">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w:t>
      </w:r>
      <w:proofErr w:type="spellStart"/>
      <w:r w:rsidRPr="00450770">
        <w:rPr>
          <w:rFonts w:ascii="Cambria" w:hAnsi="Cambria"/>
          <w:color w:val="000000"/>
          <w:shd w:val="clear" w:color="auto" w:fill="FFFFFF"/>
        </w:rPr>
        <w:t>Э</w:t>
      </w:r>
      <w:r>
        <w:rPr>
          <w:rFonts w:ascii="Cambria" w:hAnsi="Cambria"/>
          <w:color w:val="000000"/>
          <w:shd w:val="clear" w:color="auto" w:fill="FFFFFF"/>
        </w:rPr>
        <w:t>нергоснабжающей</w:t>
      </w:r>
      <w:proofErr w:type="spellEnd"/>
      <w:r w:rsidRPr="00450770">
        <w:rPr>
          <w:rFonts w:ascii="Cambria" w:hAnsi="Cambria"/>
          <w:color w:val="000000"/>
          <w:shd w:val="clear" w:color="auto" w:fill="FFFFFF"/>
        </w:rPr>
        <w:t xml:space="preserve"> организаци</w:t>
      </w:r>
      <w:r>
        <w:rPr>
          <w:rFonts w:ascii="Cambria" w:hAnsi="Cambria"/>
          <w:color w:val="000000"/>
          <w:shd w:val="clear" w:color="auto" w:fill="FFFFFF"/>
        </w:rPr>
        <w:t>ей</w:t>
      </w:r>
      <w:r w:rsidRPr="00D06105">
        <w:rPr>
          <w:rFonts w:ascii="Cambria" w:eastAsia="Times New Roman" w:hAnsi="Cambria" w:cs="Times New Roman"/>
          <w:color w:val="000000"/>
          <w:spacing w:val="2"/>
          <w:lang w:eastAsia="ru-RU"/>
        </w:rPr>
        <w:t xml:space="preserve"> по мере их выявления в пределах срока, не превышающего шести месяцев.</w:t>
      </w:r>
    </w:p>
    <w:p w:rsidR="00996046" w:rsidRDefault="00996046" w:rsidP="00996046">
      <w:pPr>
        <w:spacing w:after="0" w:line="271" w:lineRule="auto"/>
        <w:jc w:val="both"/>
        <w:outlineLvl w:val="2"/>
        <w:rPr>
          <w:rFonts w:ascii="Cambria" w:eastAsia="Times New Roman" w:hAnsi="Cambria" w:cs="Times New Roman"/>
          <w:b/>
          <w:bCs/>
          <w:lang w:eastAsia="ru-RU"/>
        </w:rPr>
      </w:pPr>
    </w:p>
    <w:p w:rsidR="00996046" w:rsidRPr="00996046" w:rsidRDefault="00996046" w:rsidP="00D06105">
      <w:pPr>
        <w:pStyle w:val="a9"/>
        <w:numPr>
          <w:ilvl w:val="0"/>
          <w:numId w:val="4"/>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eastAsia="ru-RU"/>
        </w:rPr>
        <w:t>ПОРЯДОК РАСЧЕТОВ</w:t>
      </w:r>
    </w:p>
    <w:p w:rsidR="00D06105" w:rsidRDefault="00996046" w:rsidP="00996046">
      <w:pPr>
        <w:pStyle w:val="a9"/>
        <w:numPr>
          <w:ilvl w:val="1"/>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lang w:eastAsia="ru-RU"/>
        </w:rPr>
        <w:t xml:space="preserve">Оплата за Энергию производится на основании данных учета и в соответствии с тарифами, установленными </w:t>
      </w:r>
      <w:proofErr w:type="spellStart"/>
      <w:r w:rsidR="00D06105" w:rsidRPr="00450770">
        <w:rPr>
          <w:rFonts w:ascii="Cambria" w:hAnsi="Cambria"/>
          <w:color w:val="000000"/>
          <w:shd w:val="clear" w:color="auto" w:fill="FFFFFF"/>
        </w:rPr>
        <w:t>Энергоснабжающ</w:t>
      </w:r>
      <w:r w:rsidR="00D06105">
        <w:rPr>
          <w:rFonts w:ascii="Cambria" w:hAnsi="Cambria"/>
          <w:color w:val="000000"/>
          <w:shd w:val="clear" w:color="auto" w:fill="FFFFFF"/>
        </w:rPr>
        <w:t>ей</w:t>
      </w:r>
      <w:proofErr w:type="spellEnd"/>
      <w:r w:rsidR="00D06105" w:rsidRPr="00450770">
        <w:rPr>
          <w:rFonts w:ascii="Cambria" w:hAnsi="Cambria"/>
          <w:color w:val="000000"/>
          <w:shd w:val="clear" w:color="auto" w:fill="FFFFFF"/>
        </w:rPr>
        <w:t xml:space="preserve"> организаци</w:t>
      </w:r>
      <w:r w:rsidR="00D06105">
        <w:rPr>
          <w:rFonts w:ascii="Cambria" w:hAnsi="Cambria"/>
          <w:color w:val="000000"/>
          <w:shd w:val="clear" w:color="auto" w:fill="FFFFFF"/>
        </w:rPr>
        <w:t>ей</w:t>
      </w:r>
      <w:r w:rsidRPr="00D06105">
        <w:rPr>
          <w:rFonts w:ascii="Cambria" w:eastAsia="Times New Roman" w:hAnsi="Cambria" w:cs="Times New Roman"/>
          <w:lang w:eastAsia="ru-RU"/>
        </w:rPr>
        <w:t xml:space="preserve"> и согласованными Сторонами.</w:t>
      </w:r>
    </w:p>
    <w:p w:rsidR="00D06105" w:rsidRPr="00D06105" w:rsidRDefault="00D06105" w:rsidP="00B134A4">
      <w:pPr>
        <w:pStyle w:val="a9"/>
        <w:numPr>
          <w:ilvl w:val="1"/>
          <w:numId w:val="4"/>
        </w:numPr>
        <w:spacing w:after="0" w:line="271" w:lineRule="auto"/>
        <w:ind w:left="0" w:firstLine="0"/>
        <w:jc w:val="both"/>
        <w:rPr>
          <w:rFonts w:ascii="Cambria" w:eastAsia="Times New Roman" w:hAnsi="Cambria" w:cs="Times New Roman"/>
          <w:lang w:eastAsia="ru-RU"/>
        </w:rPr>
      </w:pPr>
      <w:r>
        <w:rPr>
          <w:rFonts w:ascii="Cambria" w:eastAsia="Times New Roman" w:hAnsi="Cambria" w:cs="Times New Roman"/>
          <w:color w:val="000000"/>
          <w:spacing w:val="2"/>
          <w:lang w:eastAsia="ru-RU"/>
        </w:rPr>
        <w:lastRenderedPageBreak/>
        <w:t xml:space="preserve">Потребитель </w:t>
      </w:r>
      <w:r w:rsidRPr="00D06105">
        <w:rPr>
          <w:rFonts w:ascii="Cambria" w:eastAsia="Times New Roman" w:hAnsi="Cambria" w:cs="Times New Roman"/>
          <w:color w:val="000000"/>
          <w:spacing w:val="2"/>
          <w:lang w:eastAsia="ru-RU"/>
        </w:rPr>
        <w:t xml:space="preserve">до 26 (двадцать шестого) числа предыдущего месяца подает и согласовывает с </w:t>
      </w:r>
      <w:proofErr w:type="spellStart"/>
      <w:r w:rsidRPr="00450770">
        <w:rPr>
          <w:rFonts w:ascii="Cambria" w:hAnsi="Cambria"/>
          <w:color w:val="000000"/>
          <w:shd w:val="clear" w:color="auto" w:fill="FFFFFF"/>
        </w:rPr>
        <w:t>Энергоснабжающ</w:t>
      </w:r>
      <w:r>
        <w:rPr>
          <w:rFonts w:ascii="Cambria" w:hAnsi="Cambria"/>
          <w:color w:val="000000"/>
          <w:shd w:val="clear" w:color="auto" w:fill="FFFFFF"/>
        </w:rPr>
        <w:t>ей</w:t>
      </w:r>
      <w:proofErr w:type="spellEnd"/>
      <w:r w:rsidRPr="00450770">
        <w:rPr>
          <w:rFonts w:ascii="Cambria" w:hAnsi="Cambria"/>
          <w:color w:val="000000"/>
          <w:shd w:val="clear" w:color="auto" w:fill="FFFFFF"/>
        </w:rPr>
        <w:t xml:space="preserve"> организаци</w:t>
      </w:r>
      <w:r>
        <w:rPr>
          <w:rFonts w:ascii="Cambria" w:hAnsi="Cambria"/>
          <w:color w:val="000000"/>
          <w:shd w:val="clear" w:color="auto" w:fill="FFFFFF"/>
        </w:rPr>
        <w:t>ей</w:t>
      </w:r>
      <w:r w:rsidRPr="00D06105">
        <w:rPr>
          <w:rFonts w:ascii="Cambria" w:eastAsia="Times New Roman" w:hAnsi="Cambria" w:cs="Times New Roman"/>
          <w:color w:val="000000"/>
          <w:spacing w:val="2"/>
          <w:lang w:eastAsia="ru-RU"/>
        </w:rPr>
        <w:t xml:space="preserve"> предварительную заявку о поставке </w:t>
      </w:r>
      <w:r w:rsidR="00310E53">
        <w:rPr>
          <w:rFonts w:ascii="Cambria" w:eastAsia="Times New Roman" w:hAnsi="Cambria" w:cs="Times New Roman"/>
          <w:color w:val="000000"/>
          <w:spacing w:val="2"/>
          <w:lang w:eastAsia="ru-RU"/>
        </w:rPr>
        <w:t>Э</w:t>
      </w:r>
      <w:r w:rsidRPr="00D06105">
        <w:rPr>
          <w:rFonts w:ascii="Cambria" w:eastAsia="Times New Roman" w:hAnsi="Cambria" w:cs="Times New Roman"/>
          <w:color w:val="000000"/>
          <w:spacing w:val="2"/>
          <w:lang w:eastAsia="ru-RU"/>
        </w:rPr>
        <w:t>нергии по форме, согласно </w:t>
      </w:r>
      <w:hyperlink r:id="rId7" w:anchor="z164" w:history="1">
        <w:r>
          <w:rPr>
            <w:rFonts w:ascii="Cambria" w:eastAsia="Times New Roman" w:hAnsi="Cambria" w:cs="Times New Roman"/>
            <w:spacing w:val="2"/>
            <w:lang w:eastAsia="ru-RU"/>
          </w:rPr>
          <w:t>Приложени</w:t>
        </w:r>
        <w:r w:rsidRPr="00D06105">
          <w:rPr>
            <w:rFonts w:ascii="Cambria" w:eastAsia="Times New Roman" w:hAnsi="Cambria" w:cs="Times New Roman"/>
            <w:spacing w:val="2"/>
            <w:lang w:eastAsia="ru-RU"/>
          </w:rPr>
          <w:t>ю</w:t>
        </w:r>
      </w:hyperlink>
      <w:r w:rsidRPr="00D06105">
        <w:rPr>
          <w:rFonts w:ascii="Cambria" w:eastAsia="Times New Roman" w:hAnsi="Cambria" w:cs="Times New Roman"/>
          <w:spacing w:val="2"/>
          <w:lang w:eastAsia="ru-RU"/>
        </w:rPr>
        <w:t xml:space="preserve"> №1 к </w:t>
      </w:r>
      <w:r w:rsidRPr="00D06105">
        <w:rPr>
          <w:rFonts w:ascii="Cambria" w:eastAsia="Times New Roman" w:hAnsi="Cambria" w:cs="Times New Roman"/>
          <w:color w:val="000000"/>
          <w:spacing w:val="2"/>
          <w:lang w:eastAsia="ru-RU"/>
        </w:rPr>
        <w:t>настоящему Договору. Если последний день срока оплаты приходится на нерабочий день, то днем окончания срока считается ближайший последующий рабочий день.</w:t>
      </w:r>
    </w:p>
    <w:p w:rsidR="00D06105" w:rsidRDefault="00996046" w:rsidP="00B134A4">
      <w:pPr>
        <w:pStyle w:val="a9"/>
        <w:numPr>
          <w:ilvl w:val="1"/>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lang w:eastAsia="ru-RU"/>
        </w:rPr>
        <w:t xml:space="preserve">В случае несвоевременной оплаты </w:t>
      </w:r>
      <w:proofErr w:type="spellStart"/>
      <w:r w:rsidR="00D06105" w:rsidRPr="00D06105">
        <w:rPr>
          <w:rFonts w:ascii="Cambria" w:hAnsi="Cambria"/>
          <w:color w:val="000000"/>
          <w:shd w:val="clear" w:color="auto" w:fill="FFFFFF"/>
        </w:rPr>
        <w:t>Энергоснабжающая</w:t>
      </w:r>
      <w:proofErr w:type="spellEnd"/>
      <w:r w:rsidR="00D06105" w:rsidRPr="00D06105">
        <w:rPr>
          <w:rFonts w:ascii="Cambria" w:hAnsi="Cambria"/>
          <w:color w:val="000000"/>
          <w:shd w:val="clear" w:color="auto" w:fill="FFFFFF"/>
        </w:rPr>
        <w:t xml:space="preserve"> организация</w:t>
      </w:r>
      <w:r w:rsidRPr="00D06105">
        <w:rPr>
          <w:rFonts w:ascii="Cambria" w:eastAsia="Times New Roman" w:hAnsi="Cambria" w:cs="Times New Roman"/>
          <w:lang w:eastAsia="ru-RU"/>
        </w:rPr>
        <w:t xml:space="preserve"> вправе начислить Потребителю пеню в размере </w:t>
      </w:r>
      <w:r w:rsidR="00D06105">
        <w:rPr>
          <w:rFonts w:ascii="Cambria" w:eastAsia="Times New Roman" w:hAnsi="Cambria" w:cs="Times New Roman"/>
          <w:lang w:eastAsia="ru-RU"/>
        </w:rPr>
        <w:t>30 (тридцати)</w:t>
      </w:r>
      <w:r w:rsidRPr="00D06105">
        <w:rPr>
          <w:rFonts w:ascii="Cambria" w:eastAsia="Times New Roman" w:hAnsi="Cambria" w:cs="Times New Roman"/>
          <w:lang w:eastAsia="ru-RU"/>
        </w:rPr>
        <w:t xml:space="preserve"> % от суммы задолженности за каждый день просрочки.</w:t>
      </w:r>
    </w:p>
    <w:p w:rsidR="00996046" w:rsidRDefault="00996046" w:rsidP="00B134A4">
      <w:pPr>
        <w:spacing w:after="0" w:line="271" w:lineRule="auto"/>
        <w:jc w:val="both"/>
        <w:outlineLvl w:val="2"/>
        <w:rPr>
          <w:rFonts w:ascii="Cambria" w:eastAsia="Times New Roman" w:hAnsi="Cambria" w:cs="Times New Roman"/>
          <w:b/>
          <w:bCs/>
          <w:lang w:eastAsia="ru-RU"/>
        </w:rPr>
      </w:pPr>
    </w:p>
    <w:p w:rsidR="00996046" w:rsidRPr="00996046" w:rsidRDefault="00996046" w:rsidP="00B134A4">
      <w:pPr>
        <w:pStyle w:val="a9"/>
        <w:numPr>
          <w:ilvl w:val="0"/>
          <w:numId w:val="4"/>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eastAsia="ru-RU"/>
        </w:rPr>
        <w:t xml:space="preserve">ПРАВА И ОБЯЗАННОСТИ СТОРОН </w:t>
      </w:r>
    </w:p>
    <w:p w:rsidR="00996046" w:rsidRPr="00D06105" w:rsidRDefault="00996046" w:rsidP="00B134A4">
      <w:pPr>
        <w:pStyle w:val="a9"/>
        <w:numPr>
          <w:ilvl w:val="1"/>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b/>
          <w:bCs/>
          <w:lang w:eastAsia="ru-RU"/>
        </w:rPr>
        <w:t xml:space="preserve">Права </w:t>
      </w:r>
      <w:proofErr w:type="spellStart"/>
      <w:r w:rsidR="00930B0C">
        <w:rPr>
          <w:rFonts w:ascii="Cambria" w:eastAsia="Times New Roman" w:hAnsi="Cambria" w:cs="Times New Roman"/>
          <w:b/>
          <w:bCs/>
          <w:lang w:eastAsia="ru-RU"/>
        </w:rPr>
        <w:t>Энергоснабжающей</w:t>
      </w:r>
      <w:proofErr w:type="spellEnd"/>
      <w:r w:rsidR="00930B0C">
        <w:rPr>
          <w:rFonts w:ascii="Cambria" w:eastAsia="Times New Roman" w:hAnsi="Cambria" w:cs="Times New Roman"/>
          <w:b/>
          <w:bCs/>
          <w:lang w:eastAsia="ru-RU"/>
        </w:rPr>
        <w:t xml:space="preserve"> организации</w:t>
      </w:r>
      <w:r w:rsidRPr="00D06105">
        <w:rPr>
          <w:rFonts w:ascii="Cambria" w:eastAsia="Times New Roman" w:hAnsi="Cambria" w:cs="Times New Roman"/>
          <w:lang w:eastAsia="ru-RU"/>
        </w:rPr>
        <w:t>:</w:t>
      </w:r>
    </w:p>
    <w:p w:rsidR="002522B8" w:rsidRDefault="002522B8" w:rsidP="00B134A4">
      <w:pPr>
        <w:pStyle w:val="a9"/>
        <w:numPr>
          <w:ilvl w:val="2"/>
          <w:numId w:val="4"/>
        </w:numPr>
        <w:spacing w:after="0" w:line="271" w:lineRule="auto"/>
        <w:ind w:left="0" w:firstLine="0"/>
        <w:jc w:val="both"/>
        <w:rPr>
          <w:rFonts w:ascii="Cambria" w:eastAsia="Times New Roman" w:hAnsi="Cambria" w:cs="Times New Roman"/>
          <w:lang w:eastAsia="ru-RU"/>
        </w:rPr>
      </w:pPr>
      <w:r>
        <w:rPr>
          <w:rFonts w:ascii="Cambria" w:eastAsia="Times New Roman" w:hAnsi="Cambria" w:cs="Times New Roman"/>
          <w:lang w:eastAsia="ru-RU"/>
        </w:rPr>
        <w:t>Получать оплату за потребляемую Энергию согласно условиям настоящего Договора.</w:t>
      </w:r>
    </w:p>
    <w:p w:rsidR="00930B0C" w:rsidRPr="00930B0C" w:rsidRDefault="002522B8" w:rsidP="00B134A4">
      <w:pPr>
        <w:pStyle w:val="a9"/>
        <w:numPr>
          <w:ilvl w:val="2"/>
          <w:numId w:val="4"/>
        </w:numPr>
        <w:spacing w:after="0" w:line="271" w:lineRule="auto"/>
        <w:ind w:left="0" w:firstLine="0"/>
        <w:jc w:val="both"/>
        <w:rPr>
          <w:rFonts w:ascii="Cambria" w:eastAsia="Times New Roman" w:hAnsi="Cambria" w:cs="Times New Roman"/>
          <w:sz w:val="20"/>
          <w:lang w:eastAsia="ru-RU"/>
        </w:rPr>
      </w:pPr>
      <w:r w:rsidRPr="002522B8">
        <w:rPr>
          <w:rFonts w:ascii="Cambria" w:eastAsia="Times New Roman" w:hAnsi="Cambria" w:cs="Times New Roman"/>
          <w:lang w:eastAsia="ru-RU"/>
        </w:rPr>
        <w:t>П</w:t>
      </w:r>
      <w:r w:rsidRPr="002522B8">
        <w:rPr>
          <w:rFonts w:ascii="Cambria" w:eastAsia="Times New Roman" w:hAnsi="Cambria" w:cs="Times New Roman"/>
          <w:color w:val="000000"/>
          <w:spacing w:val="2"/>
          <w:lang w:eastAsia="ru-RU"/>
        </w:rPr>
        <w:t xml:space="preserve">рекратить полностью или частично подачу </w:t>
      </w:r>
      <w:r>
        <w:rPr>
          <w:rFonts w:ascii="Cambria" w:eastAsia="Times New Roman" w:hAnsi="Cambria" w:cs="Times New Roman"/>
          <w:color w:val="000000"/>
          <w:spacing w:val="2"/>
          <w:lang w:eastAsia="ru-RU"/>
        </w:rPr>
        <w:t>Э</w:t>
      </w:r>
      <w:r w:rsidRPr="002522B8">
        <w:rPr>
          <w:rFonts w:ascii="Cambria" w:eastAsia="Times New Roman" w:hAnsi="Cambria" w:cs="Times New Roman"/>
          <w:color w:val="000000"/>
          <w:spacing w:val="2"/>
          <w:lang w:eastAsia="ru-RU"/>
        </w:rPr>
        <w:t xml:space="preserve">нергии предупредив Потребителя </w:t>
      </w:r>
      <w:proofErr w:type="gramStart"/>
      <w:r>
        <w:rPr>
          <w:rFonts w:ascii="Cambria" w:eastAsia="Times New Roman" w:hAnsi="Cambria" w:cs="Times New Roman"/>
          <w:color w:val="000000"/>
          <w:spacing w:val="2"/>
          <w:szCs w:val="24"/>
          <w:lang w:eastAsia="ru-RU"/>
        </w:rPr>
        <w:t>способом</w:t>
      </w:r>
      <w:proofErr w:type="gramEnd"/>
      <w:r w:rsidRPr="002522B8">
        <w:rPr>
          <w:rFonts w:ascii="Cambria" w:eastAsia="Times New Roman" w:hAnsi="Cambria" w:cs="Times New Roman"/>
          <w:color w:val="000000"/>
          <w:spacing w:val="2"/>
          <w:szCs w:val="24"/>
          <w:lang w:eastAsia="ru-RU"/>
        </w:rPr>
        <w:t xml:space="preserve"> позволяющим подтвердить факт отправки уведомления Потребителю</w:t>
      </w:r>
      <w:r w:rsidR="00930B0C">
        <w:rPr>
          <w:rFonts w:ascii="Cambria" w:eastAsia="Times New Roman" w:hAnsi="Cambria" w:cs="Times New Roman"/>
          <w:color w:val="000000"/>
          <w:spacing w:val="2"/>
          <w:szCs w:val="24"/>
          <w:lang w:eastAsia="ru-RU"/>
        </w:rPr>
        <w:t xml:space="preserve"> </w:t>
      </w:r>
      <w:r w:rsidR="00930B0C" w:rsidRPr="002522B8">
        <w:rPr>
          <w:rFonts w:ascii="Cambria" w:eastAsia="Times New Roman" w:hAnsi="Cambria" w:cs="Times New Roman"/>
          <w:color w:val="000000"/>
          <w:spacing w:val="2"/>
          <w:lang w:eastAsia="ru-RU"/>
        </w:rPr>
        <w:t>(электронной</w:t>
      </w:r>
      <w:r w:rsidR="00930B0C" w:rsidRPr="002522B8">
        <w:rPr>
          <w:rFonts w:ascii="Cambria" w:eastAsia="Times New Roman" w:hAnsi="Cambria" w:cs="Times New Roman"/>
          <w:color w:val="000000"/>
          <w:spacing w:val="2"/>
          <w:szCs w:val="24"/>
          <w:lang w:eastAsia="ru-RU"/>
        </w:rPr>
        <w:t xml:space="preserve"> почтой, факсом, почтовым отправлением, короткое текстовым сообщением, мультимедийным сообщением, действующими мессенджерами)</w:t>
      </w:r>
      <w:r w:rsidRPr="002522B8">
        <w:rPr>
          <w:rFonts w:ascii="Cambria" w:eastAsia="Times New Roman" w:hAnsi="Cambria" w:cs="Times New Roman"/>
          <w:color w:val="000000"/>
          <w:spacing w:val="2"/>
          <w:szCs w:val="24"/>
          <w:lang w:eastAsia="ru-RU"/>
        </w:rPr>
        <w:t>, не менее чем за 5 (пять) рабочих дня со дня получения уведомления Потребителем в случаях:</w:t>
      </w:r>
    </w:p>
    <w:p w:rsidR="00930B0C" w:rsidRDefault="00930B0C" w:rsidP="00B134A4">
      <w:pPr>
        <w:pStyle w:val="a9"/>
        <w:spacing w:after="0" w:line="271" w:lineRule="auto"/>
        <w:ind w:left="0"/>
        <w:jc w:val="both"/>
        <w:rPr>
          <w:rFonts w:ascii="Cambria" w:eastAsia="Times New Roman" w:hAnsi="Cambria" w:cs="Times New Roman"/>
          <w:color w:val="000000"/>
          <w:spacing w:val="2"/>
          <w:szCs w:val="24"/>
          <w:lang w:eastAsia="ru-RU"/>
        </w:rPr>
      </w:pPr>
      <w:r>
        <w:rPr>
          <w:rFonts w:ascii="Cambria" w:eastAsia="Times New Roman" w:hAnsi="Cambria" w:cs="Times New Roman"/>
          <w:color w:val="000000"/>
          <w:spacing w:val="2"/>
          <w:szCs w:val="24"/>
          <w:lang w:eastAsia="ru-RU"/>
        </w:rPr>
        <w:t xml:space="preserve">- </w:t>
      </w:r>
      <w:r w:rsidR="002522B8" w:rsidRPr="00930B0C">
        <w:rPr>
          <w:rFonts w:ascii="Cambria" w:eastAsia="Times New Roman" w:hAnsi="Cambria" w:cs="Times New Roman"/>
          <w:color w:val="000000"/>
          <w:spacing w:val="2"/>
          <w:szCs w:val="24"/>
          <w:lang w:eastAsia="ru-RU"/>
        </w:rPr>
        <w:t xml:space="preserve"> отсутствия оплаты, а также не полной оплаты за </w:t>
      </w:r>
      <w:r>
        <w:rPr>
          <w:rFonts w:ascii="Cambria" w:eastAsia="Times New Roman" w:hAnsi="Cambria" w:cs="Times New Roman"/>
          <w:color w:val="000000"/>
          <w:spacing w:val="2"/>
          <w:szCs w:val="24"/>
          <w:lang w:eastAsia="ru-RU"/>
        </w:rPr>
        <w:t>Э</w:t>
      </w:r>
      <w:r w:rsidR="002522B8" w:rsidRPr="00930B0C">
        <w:rPr>
          <w:rFonts w:ascii="Cambria" w:eastAsia="Times New Roman" w:hAnsi="Cambria" w:cs="Times New Roman"/>
          <w:color w:val="000000"/>
          <w:spacing w:val="2"/>
          <w:szCs w:val="24"/>
          <w:lang w:eastAsia="ru-RU"/>
        </w:rPr>
        <w:t>нергию в установленные Договором сроки;</w:t>
      </w:r>
    </w:p>
    <w:p w:rsidR="002522B8" w:rsidRPr="00930B0C" w:rsidRDefault="00930B0C" w:rsidP="00B134A4">
      <w:pPr>
        <w:pStyle w:val="a9"/>
        <w:spacing w:after="0" w:line="271" w:lineRule="auto"/>
        <w:ind w:left="0"/>
        <w:jc w:val="both"/>
        <w:rPr>
          <w:rFonts w:ascii="Cambria" w:eastAsia="Times New Roman" w:hAnsi="Cambria" w:cs="Times New Roman"/>
          <w:sz w:val="20"/>
          <w:lang w:eastAsia="ru-RU"/>
        </w:rPr>
      </w:pPr>
      <w:r>
        <w:rPr>
          <w:rFonts w:ascii="Cambria" w:eastAsia="Times New Roman" w:hAnsi="Cambria" w:cs="Times New Roman"/>
          <w:color w:val="000000"/>
          <w:spacing w:val="2"/>
          <w:szCs w:val="24"/>
          <w:lang w:eastAsia="ru-RU"/>
        </w:rPr>
        <w:t xml:space="preserve">- </w:t>
      </w:r>
      <w:r w:rsidR="002522B8" w:rsidRPr="00930B0C">
        <w:rPr>
          <w:rFonts w:ascii="Cambria" w:eastAsia="Times New Roman" w:hAnsi="Cambria" w:cs="Times New Roman"/>
          <w:color w:val="000000"/>
          <w:spacing w:val="2"/>
          <w:szCs w:val="24"/>
          <w:lang w:eastAsia="ru-RU"/>
        </w:rPr>
        <w:t>нарушения установленного Дого</w:t>
      </w:r>
      <w:r>
        <w:rPr>
          <w:rFonts w:ascii="Cambria" w:eastAsia="Times New Roman" w:hAnsi="Cambria" w:cs="Times New Roman"/>
          <w:color w:val="000000"/>
          <w:spacing w:val="2"/>
          <w:szCs w:val="24"/>
          <w:lang w:eastAsia="ru-RU"/>
        </w:rPr>
        <w:t>вором режима электропотребления.</w:t>
      </w:r>
    </w:p>
    <w:p w:rsidR="00996046" w:rsidRDefault="00D06105" w:rsidP="00B134A4">
      <w:pPr>
        <w:pStyle w:val="a9"/>
        <w:numPr>
          <w:ilvl w:val="1"/>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b/>
          <w:bCs/>
          <w:lang w:eastAsia="ru-RU"/>
        </w:rPr>
        <w:t>О</w:t>
      </w:r>
      <w:r w:rsidR="00996046" w:rsidRPr="00D06105">
        <w:rPr>
          <w:rFonts w:ascii="Cambria" w:eastAsia="Times New Roman" w:hAnsi="Cambria" w:cs="Times New Roman"/>
          <w:b/>
          <w:bCs/>
          <w:lang w:eastAsia="ru-RU"/>
        </w:rPr>
        <w:t xml:space="preserve">бязанности </w:t>
      </w:r>
      <w:proofErr w:type="spellStart"/>
      <w:r w:rsidR="00930B0C">
        <w:rPr>
          <w:rFonts w:ascii="Cambria" w:eastAsia="Times New Roman" w:hAnsi="Cambria" w:cs="Times New Roman"/>
          <w:b/>
          <w:bCs/>
          <w:lang w:eastAsia="ru-RU"/>
        </w:rPr>
        <w:t>Энергоснабжающей</w:t>
      </w:r>
      <w:proofErr w:type="spellEnd"/>
      <w:r w:rsidR="00930B0C">
        <w:rPr>
          <w:rFonts w:ascii="Cambria" w:eastAsia="Times New Roman" w:hAnsi="Cambria" w:cs="Times New Roman"/>
          <w:b/>
          <w:bCs/>
          <w:lang w:eastAsia="ru-RU"/>
        </w:rPr>
        <w:t xml:space="preserve"> организации</w:t>
      </w:r>
      <w:r w:rsidR="00996046" w:rsidRPr="00D06105">
        <w:rPr>
          <w:rFonts w:ascii="Cambria" w:eastAsia="Times New Roman" w:hAnsi="Cambria" w:cs="Times New Roman"/>
          <w:lang w:eastAsia="ru-RU"/>
        </w:rPr>
        <w:t>:</w:t>
      </w:r>
    </w:p>
    <w:p w:rsidR="002522B8" w:rsidRDefault="002522B8" w:rsidP="00B134A4">
      <w:pPr>
        <w:pStyle w:val="a9"/>
        <w:numPr>
          <w:ilvl w:val="2"/>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lang w:eastAsia="ru-RU"/>
        </w:rPr>
        <w:t>Обеспечивать бесперебойную поставку Энергии в соответствии с условиями настоящего Договора.</w:t>
      </w:r>
    </w:p>
    <w:p w:rsidR="002522B8" w:rsidRDefault="002522B8" w:rsidP="00B134A4">
      <w:pPr>
        <w:pStyle w:val="a9"/>
        <w:numPr>
          <w:ilvl w:val="2"/>
          <w:numId w:val="4"/>
        </w:numPr>
        <w:spacing w:after="0" w:line="271" w:lineRule="auto"/>
        <w:ind w:left="0" w:firstLine="0"/>
        <w:jc w:val="both"/>
        <w:rPr>
          <w:rFonts w:ascii="Cambria" w:eastAsia="Times New Roman" w:hAnsi="Cambria" w:cs="Times New Roman"/>
          <w:lang w:eastAsia="ru-RU"/>
        </w:rPr>
      </w:pPr>
      <w:r w:rsidRPr="00D06105">
        <w:rPr>
          <w:rFonts w:ascii="Cambria" w:eastAsia="Times New Roman" w:hAnsi="Cambria" w:cs="Times New Roman"/>
          <w:lang w:eastAsia="ru-RU"/>
        </w:rPr>
        <w:t>Проводить плановые и внеплановые проверки состояния приборов учета.</w:t>
      </w:r>
    </w:p>
    <w:p w:rsidR="00930B0C" w:rsidRPr="00B134A4" w:rsidRDefault="002522B8" w:rsidP="00B134A4">
      <w:pPr>
        <w:pStyle w:val="a9"/>
        <w:numPr>
          <w:ilvl w:val="2"/>
          <w:numId w:val="4"/>
        </w:numPr>
        <w:spacing w:after="0" w:line="271" w:lineRule="auto"/>
        <w:ind w:left="0" w:firstLine="0"/>
        <w:jc w:val="both"/>
        <w:rPr>
          <w:rFonts w:ascii="Cambria" w:eastAsia="Times New Roman" w:hAnsi="Cambria" w:cs="Times New Roman"/>
          <w:lang w:eastAsia="ru-RU"/>
        </w:rPr>
      </w:pPr>
      <w:r w:rsidRPr="00B134A4">
        <w:rPr>
          <w:rFonts w:ascii="Cambria" w:eastAsia="Times New Roman" w:hAnsi="Cambria" w:cs="Times New Roman"/>
          <w:lang w:eastAsia="ru-RU"/>
        </w:rPr>
        <w:t>Приостанавливать или ограничивать подачу Энергии в случае возникновения аварийных ситуаций или при несоблюдении Потребителем условий оплаты.</w:t>
      </w:r>
    </w:p>
    <w:p w:rsidR="00930B0C" w:rsidRPr="00B134A4" w:rsidRDefault="00930B0C" w:rsidP="00B134A4">
      <w:pPr>
        <w:pStyle w:val="a9"/>
        <w:numPr>
          <w:ilvl w:val="2"/>
          <w:numId w:val="4"/>
        </w:numPr>
        <w:spacing w:after="0" w:line="271" w:lineRule="auto"/>
        <w:ind w:left="0" w:firstLine="0"/>
        <w:jc w:val="both"/>
        <w:rPr>
          <w:rFonts w:ascii="Cambria" w:eastAsia="Times New Roman" w:hAnsi="Cambria" w:cs="Times New Roman"/>
          <w:lang w:eastAsia="ru-RU"/>
        </w:rPr>
      </w:pPr>
      <w:r w:rsidRPr="00B134A4">
        <w:rPr>
          <w:rFonts w:ascii="Cambria" w:eastAsia="Times New Roman" w:hAnsi="Cambria" w:cs="Times New Roman"/>
          <w:color w:val="000000"/>
          <w:spacing w:val="2"/>
          <w:lang w:eastAsia="ru-RU"/>
        </w:rPr>
        <w:t xml:space="preserve">Уведомить Потребителя не менее чем за 5 (пять) рабочих дня до приостановления подачи Энергии за неоплату способом, позволяющим подтвердить факт отправки уведомления Потребителю. </w:t>
      </w:r>
    </w:p>
    <w:p w:rsidR="00930B0C" w:rsidRPr="00B134A4" w:rsidRDefault="00930B0C" w:rsidP="00B134A4">
      <w:pPr>
        <w:pStyle w:val="a9"/>
        <w:numPr>
          <w:ilvl w:val="2"/>
          <w:numId w:val="4"/>
        </w:numPr>
        <w:spacing w:after="0" w:line="271" w:lineRule="auto"/>
        <w:ind w:left="0" w:firstLine="0"/>
        <w:jc w:val="both"/>
        <w:rPr>
          <w:rFonts w:ascii="Cambria" w:eastAsia="Times New Roman" w:hAnsi="Cambria" w:cs="Times New Roman"/>
          <w:lang w:eastAsia="ru-RU"/>
        </w:rPr>
      </w:pPr>
      <w:r w:rsidRPr="00B134A4">
        <w:rPr>
          <w:rFonts w:ascii="Cambria" w:eastAsia="Times New Roman" w:hAnsi="Cambria" w:cs="Times New Roman"/>
          <w:color w:val="000000"/>
          <w:spacing w:val="2"/>
          <w:lang w:eastAsia="ru-RU"/>
        </w:rPr>
        <w:t>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rsidR="00930B0C" w:rsidRPr="00B134A4" w:rsidRDefault="00930B0C" w:rsidP="00B134A4">
      <w:pPr>
        <w:pStyle w:val="a9"/>
        <w:numPr>
          <w:ilvl w:val="2"/>
          <w:numId w:val="4"/>
        </w:numPr>
        <w:spacing w:after="0" w:line="271" w:lineRule="auto"/>
        <w:ind w:left="0" w:firstLine="0"/>
        <w:jc w:val="both"/>
        <w:rPr>
          <w:rFonts w:ascii="Cambria" w:eastAsia="Times New Roman" w:hAnsi="Cambria" w:cs="Times New Roman"/>
          <w:lang w:eastAsia="ru-RU"/>
        </w:rPr>
      </w:pPr>
      <w:r w:rsidRPr="00B134A4">
        <w:rPr>
          <w:rFonts w:ascii="Cambria" w:eastAsia="Times New Roman" w:hAnsi="Cambria" w:cs="Times New Roman"/>
          <w:color w:val="000000"/>
          <w:spacing w:val="2"/>
          <w:lang w:eastAsia="ru-RU"/>
        </w:rPr>
        <w:t>Ежемесячно представлять Потребителю платежный документ для оплаты за потребленную Энергию.</w:t>
      </w:r>
    </w:p>
    <w:p w:rsidR="005E59A9" w:rsidRPr="00B134A4" w:rsidRDefault="00930B0C" w:rsidP="00B134A4">
      <w:pPr>
        <w:pStyle w:val="a9"/>
        <w:numPr>
          <w:ilvl w:val="2"/>
          <w:numId w:val="4"/>
        </w:numPr>
        <w:spacing w:after="0" w:line="271" w:lineRule="auto"/>
        <w:ind w:left="0" w:firstLine="0"/>
        <w:jc w:val="both"/>
        <w:rPr>
          <w:rFonts w:ascii="Cambria" w:eastAsia="Times New Roman" w:hAnsi="Cambria" w:cs="Times New Roman"/>
          <w:lang w:eastAsia="ru-RU"/>
        </w:rPr>
      </w:pPr>
      <w:r w:rsidRPr="00B134A4">
        <w:rPr>
          <w:rFonts w:ascii="Cambria" w:eastAsia="Times New Roman" w:hAnsi="Cambria" w:cs="Times New Roman"/>
          <w:color w:val="000000"/>
          <w:spacing w:val="2"/>
          <w:lang w:eastAsia="ru-RU"/>
        </w:rPr>
        <w:t xml:space="preserve">Информировать Потребителя о планируемом прекращении подачи </w:t>
      </w:r>
      <w:r w:rsidR="00B134A4" w:rsidRPr="00B134A4">
        <w:rPr>
          <w:rFonts w:ascii="Cambria" w:eastAsia="Times New Roman" w:hAnsi="Cambria" w:cs="Times New Roman"/>
          <w:color w:val="000000"/>
          <w:spacing w:val="2"/>
          <w:lang w:eastAsia="ru-RU"/>
        </w:rPr>
        <w:t>Э</w:t>
      </w:r>
      <w:r w:rsidRPr="00B134A4">
        <w:rPr>
          <w:rFonts w:ascii="Cambria" w:eastAsia="Times New Roman" w:hAnsi="Cambria" w:cs="Times New Roman"/>
          <w:color w:val="000000"/>
          <w:spacing w:val="2"/>
          <w:lang w:eastAsia="ru-RU"/>
        </w:rPr>
        <w:t xml:space="preserve">нергии в связи с проведением со стороны </w:t>
      </w:r>
      <w:proofErr w:type="spellStart"/>
      <w:r w:rsidRPr="00B134A4">
        <w:rPr>
          <w:rFonts w:ascii="Cambria" w:eastAsia="Times New Roman" w:hAnsi="Cambria" w:cs="Times New Roman"/>
          <w:color w:val="000000"/>
          <w:spacing w:val="2"/>
          <w:lang w:eastAsia="ru-RU"/>
        </w:rPr>
        <w:t>энергопередающих</w:t>
      </w:r>
      <w:proofErr w:type="spellEnd"/>
      <w:r w:rsidRPr="00B134A4">
        <w:rPr>
          <w:rFonts w:ascii="Cambria" w:eastAsia="Times New Roman" w:hAnsi="Cambria" w:cs="Times New Roman"/>
          <w:color w:val="000000"/>
          <w:spacing w:val="2"/>
          <w:lang w:eastAsia="ru-RU"/>
        </w:rPr>
        <w:t xml:space="preserve"> организаций плановых работ по ремонту оборудования и подключению новых потребителей не позднее, чем за 3 (три</w:t>
      </w:r>
      <w:r w:rsidR="00B134A4">
        <w:rPr>
          <w:rFonts w:ascii="Cambria" w:eastAsia="Times New Roman" w:hAnsi="Cambria" w:cs="Times New Roman"/>
          <w:color w:val="000000"/>
          <w:spacing w:val="2"/>
          <w:lang w:eastAsia="ru-RU"/>
        </w:rPr>
        <w:t>) календарных дня до отключения.</w:t>
      </w:r>
    </w:p>
    <w:p w:rsidR="004A36AC" w:rsidRPr="004A36AC" w:rsidRDefault="004A36AC" w:rsidP="00B134A4">
      <w:pPr>
        <w:pStyle w:val="a9"/>
        <w:numPr>
          <w:ilvl w:val="1"/>
          <w:numId w:val="4"/>
        </w:numPr>
        <w:spacing w:after="0" w:line="271" w:lineRule="auto"/>
        <w:ind w:left="0" w:firstLine="0"/>
        <w:jc w:val="both"/>
        <w:rPr>
          <w:rFonts w:ascii="Cambria" w:eastAsia="Times New Roman" w:hAnsi="Cambria" w:cs="Times New Roman"/>
          <w:b/>
          <w:lang w:eastAsia="ru-RU"/>
        </w:rPr>
      </w:pPr>
      <w:r w:rsidRPr="004A36AC">
        <w:rPr>
          <w:rFonts w:ascii="Cambria" w:eastAsia="Times New Roman" w:hAnsi="Cambria" w:cs="Times New Roman"/>
          <w:b/>
          <w:lang w:eastAsia="ru-RU"/>
        </w:rPr>
        <w:t>Права Потребителя:</w:t>
      </w:r>
    </w:p>
    <w:p w:rsidR="004A36AC" w:rsidRPr="004A36AC" w:rsidRDefault="004A36AC" w:rsidP="00B134A4">
      <w:pPr>
        <w:pStyle w:val="a9"/>
        <w:numPr>
          <w:ilvl w:val="2"/>
          <w:numId w:val="4"/>
        </w:numPr>
        <w:spacing w:after="0" w:line="271" w:lineRule="auto"/>
        <w:ind w:left="0" w:firstLine="0"/>
        <w:jc w:val="both"/>
        <w:rPr>
          <w:rFonts w:ascii="Cambria" w:eastAsia="Times New Roman" w:hAnsi="Cambria" w:cs="Times New Roman"/>
          <w:lang w:eastAsia="ru-RU"/>
        </w:rPr>
      </w:pPr>
      <w:r w:rsidRPr="004A36AC">
        <w:rPr>
          <w:rFonts w:ascii="Cambria" w:eastAsia="Times New Roman" w:hAnsi="Cambria" w:cs="Times New Roman"/>
          <w:lang w:eastAsia="ru-RU"/>
        </w:rPr>
        <w:t>П</w:t>
      </w:r>
      <w:r w:rsidRPr="004A36AC">
        <w:rPr>
          <w:rFonts w:ascii="Cambria" w:eastAsia="Times New Roman" w:hAnsi="Cambria" w:cs="Times New Roman"/>
          <w:color w:val="000000"/>
          <w:spacing w:val="2"/>
          <w:lang w:eastAsia="ru-RU"/>
        </w:rPr>
        <w:t xml:space="preserve">олучать </w:t>
      </w:r>
      <w:r>
        <w:rPr>
          <w:rFonts w:ascii="Cambria" w:eastAsia="Times New Roman" w:hAnsi="Cambria" w:cs="Times New Roman"/>
          <w:color w:val="000000"/>
          <w:spacing w:val="2"/>
          <w:lang w:eastAsia="ru-RU"/>
        </w:rPr>
        <w:t>Э</w:t>
      </w:r>
      <w:r w:rsidRPr="004A36AC">
        <w:rPr>
          <w:rFonts w:ascii="Cambria" w:eastAsia="Times New Roman" w:hAnsi="Cambria" w:cs="Times New Roman"/>
          <w:color w:val="000000"/>
          <w:spacing w:val="2"/>
          <w:lang w:eastAsia="ru-RU"/>
        </w:rPr>
        <w:t>нергию в соответствии с условиями настоящего Договора.</w:t>
      </w:r>
    </w:p>
    <w:p w:rsidR="004A36AC" w:rsidRPr="004A36AC" w:rsidRDefault="004A36AC" w:rsidP="00B134A4">
      <w:pPr>
        <w:pStyle w:val="a9"/>
        <w:numPr>
          <w:ilvl w:val="2"/>
          <w:numId w:val="4"/>
        </w:numPr>
        <w:spacing w:after="0" w:line="271" w:lineRule="auto"/>
        <w:ind w:left="0" w:firstLine="0"/>
        <w:jc w:val="both"/>
        <w:rPr>
          <w:rFonts w:ascii="Cambria" w:eastAsia="Times New Roman" w:hAnsi="Cambria" w:cs="Times New Roman"/>
          <w:lang w:eastAsia="ru-RU"/>
        </w:rPr>
      </w:pPr>
      <w:r w:rsidRPr="004A36AC">
        <w:rPr>
          <w:rFonts w:ascii="Cambria" w:eastAsia="Times New Roman" w:hAnsi="Cambria" w:cs="Times New Roman"/>
          <w:color w:val="000000"/>
          <w:spacing w:val="2"/>
          <w:lang w:eastAsia="ru-RU"/>
        </w:rPr>
        <w:t xml:space="preserve">Расторгнуть Договор в одностороннем порядке при условии уведомления </w:t>
      </w:r>
      <w:proofErr w:type="spellStart"/>
      <w:r w:rsidRPr="004A36AC">
        <w:rPr>
          <w:rFonts w:ascii="Cambria" w:eastAsia="Times New Roman" w:hAnsi="Cambria" w:cs="Times New Roman"/>
          <w:color w:val="000000"/>
          <w:spacing w:val="2"/>
          <w:lang w:eastAsia="ru-RU"/>
        </w:rPr>
        <w:t>Энергоснабжающей</w:t>
      </w:r>
      <w:proofErr w:type="spellEnd"/>
      <w:r w:rsidRPr="004A36AC">
        <w:rPr>
          <w:rFonts w:ascii="Cambria" w:eastAsia="Times New Roman" w:hAnsi="Cambria" w:cs="Times New Roman"/>
          <w:color w:val="000000"/>
          <w:spacing w:val="2"/>
          <w:lang w:eastAsia="ru-RU"/>
        </w:rPr>
        <w:t xml:space="preserve"> организации за 30 (тридцать) календарных дней и полной оплаты за потребленную Энергию.</w:t>
      </w:r>
    </w:p>
    <w:p w:rsidR="004A36AC" w:rsidRPr="004A36AC" w:rsidRDefault="004A36AC" w:rsidP="00B134A4">
      <w:pPr>
        <w:pStyle w:val="a9"/>
        <w:numPr>
          <w:ilvl w:val="2"/>
          <w:numId w:val="4"/>
        </w:numPr>
        <w:spacing w:after="0" w:line="271" w:lineRule="auto"/>
        <w:ind w:left="0" w:firstLine="0"/>
        <w:jc w:val="both"/>
        <w:rPr>
          <w:rFonts w:ascii="Cambria" w:eastAsia="Times New Roman" w:hAnsi="Cambria" w:cs="Times New Roman"/>
          <w:lang w:eastAsia="ru-RU"/>
        </w:rPr>
      </w:pPr>
      <w:r w:rsidRPr="004A36AC">
        <w:rPr>
          <w:rFonts w:ascii="Cambria" w:eastAsia="Times New Roman" w:hAnsi="Cambria" w:cs="Times New Roman"/>
          <w:color w:val="000000"/>
          <w:spacing w:val="2"/>
          <w:lang w:eastAsia="ru-RU"/>
        </w:rPr>
        <w:t xml:space="preserve">Требовать от </w:t>
      </w:r>
      <w:proofErr w:type="spellStart"/>
      <w:r w:rsidRPr="004A36AC">
        <w:rPr>
          <w:rFonts w:ascii="Cambria" w:eastAsia="Times New Roman" w:hAnsi="Cambria" w:cs="Times New Roman"/>
          <w:color w:val="000000"/>
          <w:spacing w:val="2"/>
          <w:lang w:eastAsia="ru-RU"/>
        </w:rPr>
        <w:t>Энергоснабжающей</w:t>
      </w:r>
      <w:proofErr w:type="spellEnd"/>
      <w:r w:rsidRPr="004A36AC">
        <w:rPr>
          <w:rFonts w:ascii="Cambria" w:eastAsia="Times New Roman" w:hAnsi="Cambria" w:cs="Times New Roman"/>
          <w:color w:val="000000"/>
          <w:spacing w:val="2"/>
          <w:lang w:eastAsia="ru-RU"/>
        </w:rPr>
        <w:tab/>
        <w:t xml:space="preserve"> организации платежный документ с детальной расшифровкой начислений, по объемам потребленной Энергии</w:t>
      </w:r>
      <w:r>
        <w:rPr>
          <w:rFonts w:ascii="Times New Roman" w:eastAsia="Times New Roman" w:hAnsi="Times New Roman" w:cs="Times New Roman"/>
          <w:color w:val="000000"/>
          <w:spacing w:val="2"/>
          <w:sz w:val="24"/>
          <w:szCs w:val="24"/>
          <w:lang w:eastAsia="ru-RU"/>
        </w:rPr>
        <w:t>.</w:t>
      </w:r>
    </w:p>
    <w:p w:rsidR="00D06105" w:rsidRPr="005E59A9" w:rsidRDefault="00D06105" w:rsidP="00B134A4">
      <w:pPr>
        <w:pStyle w:val="a9"/>
        <w:numPr>
          <w:ilvl w:val="1"/>
          <w:numId w:val="4"/>
        </w:numPr>
        <w:spacing w:after="0" w:line="271" w:lineRule="auto"/>
        <w:ind w:left="0" w:firstLine="0"/>
        <w:jc w:val="both"/>
        <w:rPr>
          <w:rFonts w:ascii="Cambria" w:eastAsia="Times New Roman" w:hAnsi="Cambria" w:cs="Times New Roman"/>
          <w:b/>
          <w:lang w:eastAsia="ru-RU"/>
        </w:rPr>
      </w:pPr>
      <w:r w:rsidRPr="005E59A9">
        <w:rPr>
          <w:rFonts w:ascii="Cambria" w:eastAsia="Times New Roman" w:hAnsi="Cambria" w:cs="Times New Roman"/>
          <w:b/>
          <w:lang w:eastAsia="ru-RU"/>
        </w:rPr>
        <w:t>Обязанности Потребителя:</w:t>
      </w:r>
    </w:p>
    <w:p w:rsidR="00D06105" w:rsidRPr="005E59A9" w:rsidRDefault="00D06105" w:rsidP="00B134A4">
      <w:pPr>
        <w:pStyle w:val="a9"/>
        <w:numPr>
          <w:ilvl w:val="2"/>
          <w:numId w:val="4"/>
        </w:numPr>
        <w:spacing w:after="0" w:line="271" w:lineRule="auto"/>
        <w:ind w:left="0" w:firstLine="0"/>
        <w:jc w:val="both"/>
        <w:rPr>
          <w:rFonts w:ascii="Cambria" w:eastAsia="Times New Roman" w:hAnsi="Cambria" w:cs="Times New Roman"/>
          <w:sz w:val="20"/>
          <w:lang w:eastAsia="ru-RU"/>
        </w:rPr>
      </w:pPr>
      <w:r w:rsidRPr="005E59A9">
        <w:rPr>
          <w:rFonts w:ascii="Cambria" w:eastAsia="Times New Roman" w:hAnsi="Cambria" w:cs="Times New Roman"/>
          <w:color w:val="000000"/>
          <w:spacing w:val="2"/>
          <w:szCs w:val="24"/>
          <w:lang w:eastAsia="ru-RU"/>
        </w:rPr>
        <w:t xml:space="preserve">Поддерживать надлежащее техническое состояние электро- и </w:t>
      </w:r>
      <w:proofErr w:type="gramStart"/>
      <w:r w:rsidRPr="005E59A9">
        <w:rPr>
          <w:rFonts w:ascii="Cambria" w:eastAsia="Times New Roman" w:hAnsi="Cambria" w:cs="Times New Roman"/>
          <w:color w:val="000000"/>
          <w:spacing w:val="2"/>
          <w:szCs w:val="24"/>
          <w:lang w:eastAsia="ru-RU"/>
        </w:rPr>
        <w:t>энергоустановок</w:t>
      </w:r>
      <w:proofErr w:type="gramEnd"/>
      <w:r w:rsidRPr="005E59A9">
        <w:rPr>
          <w:rFonts w:ascii="Cambria" w:eastAsia="Times New Roman" w:hAnsi="Cambria" w:cs="Times New Roman"/>
          <w:color w:val="000000"/>
          <w:spacing w:val="2"/>
          <w:szCs w:val="24"/>
          <w:lang w:eastAsia="ru-RU"/>
        </w:rPr>
        <w:t xml:space="preserve"> и приборов коммерческого учета, находящихся в собственности </w:t>
      </w:r>
      <w:r w:rsidR="00310E53">
        <w:rPr>
          <w:rFonts w:ascii="Cambria" w:eastAsia="Times New Roman" w:hAnsi="Cambria" w:cs="Times New Roman"/>
          <w:color w:val="000000"/>
          <w:spacing w:val="2"/>
          <w:szCs w:val="24"/>
          <w:lang w:eastAsia="ru-RU"/>
        </w:rPr>
        <w:t>Потребителя</w:t>
      </w:r>
      <w:r w:rsidRPr="005E59A9">
        <w:rPr>
          <w:rFonts w:ascii="Cambria" w:eastAsia="Times New Roman" w:hAnsi="Cambria" w:cs="Times New Roman"/>
          <w:color w:val="000000"/>
          <w:spacing w:val="2"/>
          <w:szCs w:val="24"/>
          <w:lang w:eastAsia="ru-RU"/>
        </w:rPr>
        <w:t xml:space="preserve">, выполнять </w:t>
      </w:r>
      <w:r w:rsidRPr="005E59A9">
        <w:rPr>
          <w:rFonts w:ascii="Cambria" w:eastAsia="Times New Roman" w:hAnsi="Cambria" w:cs="Times New Roman"/>
          <w:color w:val="000000"/>
          <w:spacing w:val="2"/>
          <w:szCs w:val="24"/>
          <w:lang w:eastAsia="ru-RU"/>
        </w:rPr>
        <w:lastRenderedPageBreak/>
        <w:t>требования к их техническому состоянию в соответствии с нормативными правовыми актами Республики Казахстан в области электроэнергетики.</w:t>
      </w:r>
    </w:p>
    <w:p w:rsidR="00D06105" w:rsidRPr="005E59A9" w:rsidRDefault="00D06105" w:rsidP="00B134A4">
      <w:pPr>
        <w:pStyle w:val="a9"/>
        <w:numPr>
          <w:ilvl w:val="2"/>
          <w:numId w:val="4"/>
        </w:numPr>
        <w:spacing w:after="0" w:line="271" w:lineRule="auto"/>
        <w:ind w:left="0" w:firstLine="0"/>
        <w:jc w:val="both"/>
        <w:rPr>
          <w:rFonts w:ascii="Cambria" w:eastAsia="Times New Roman" w:hAnsi="Cambria" w:cs="Times New Roman"/>
          <w:sz w:val="20"/>
          <w:lang w:eastAsia="ru-RU"/>
        </w:rPr>
      </w:pPr>
      <w:r w:rsidRPr="005E59A9">
        <w:rPr>
          <w:rFonts w:ascii="Cambria" w:eastAsia="Times New Roman" w:hAnsi="Cambria" w:cs="Times New Roman"/>
          <w:color w:val="000000"/>
          <w:spacing w:val="2"/>
          <w:szCs w:val="24"/>
          <w:lang w:eastAsia="ru-RU"/>
        </w:rPr>
        <w:t xml:space="preserve">Соблюдать режимы энергопотребления, определенные </w:t>
      </w:r>
      <w:r w:rsidR="00310E53">
        <w:rPr>
          <w:rFonts w:ascii="Cambria" w:eastAsia="Times New Roman" w:hAnsi="Cambria" w:cs="Times New Roman"/>
          <w:color w:val="000000"/>
          <w:spacing w:val="2"/>
          <w:szCs w:val="24"/>
          <w:lang w:eastAsia="ru-RU"/>
        </w:rPr>
        <w:t>настоящим Договором и приложениями к нему</w:t>
      </w:r>
      <w:r w:rsidRPr="005E59A9">
        <w:rPr>
          <w:rFonts w:ascii="Cambria" w:eastAsia="Times New Roman" w:hAnsi="Cambria" w:cs="Times New Roman"/>
          <w:color w:val="000000"/>
          <w:spacing w:val="2"/>
          <w:szCs w:val="24"/>
          <w:lang w:eastAsia="ru-RU"/>
        </w:rPr>
        <w:t>.</w:t>
      </w:r>
    </w:p>
    <w:p w:rsidR="00D06105" w:rsidRPr="005E59A9" w:rsidRDefault="00D06105" w:rsidP="00B134A4">
      <w:pPr>
        <w:pStyle w:val="a9"/>
        <w:numPr>
          <w:ilvl w:val="2"/>
          <w:numId w:val="4"/>
        </w:numPr>
        <w:spacing w:after="0" w:line="271" w:lineRule="auto"/>
        <w:ind w:left="0" w:firstLine="0"/>
        <w:jc w:val="both"/>
        <w:rPr>
          <w:rFonts w:ascii="Cambria" w:eastAsia="Times New Roman" w:hAnsi="Cambria" w:cs="Times New Roman"/>
          <w:sz w:val="20"/>
          <w:lang w:eastAsia="ru-RU"/>
        </w:rPr>
      </w:pPr>
      <w:r w:rsidRPr="005E59A9">
        <w:rPr>
          <w:rFonts w:ascii="Cambria" w:eastAsia="Times New Roman" w:hAnsi="Cambria" w:cs="Times New Roman"/>
          <w:color w:val="000000"/>
          <w:spacing w:val="2"/>
          <w:szCs w:val="24"/>
          <w:lang w:eastAsia="ru-RU"/>
        </w:rPr>
        <w:t xml:space="preserve">Выполнять нормативные требования, направленные на поддержание стандартной частоты </w:t>
      </w:r>
      <w:r w:rsidR="005E59A9">
        <w:rPr>
          <w:rFonts w:ascii="Cambria" w:eastAsia="Times New Roman" w:hAnsi="Cambria" w:cs="Times New Roman"/>
          <w:color w:val="000000"/>
          <w:spacing w:val="2"/>
          <w:szCs w:val="24"/>
          <w:lang w:eastAsia="ru-RU"/>
        </w:rPr>
        <w:t>Э</w:t>
      </w:r>
      <w:r w:rsidRPr="005E59A9">
        <w:rPr>
          <w:rFonts w:ascii="Cambria" w:eastAsia="Times New Roman" w:hAnsi="Cambria" w:cs="Times New Roman"/>
          <w:color w:val="000000"/>
          <w:spacing w:val="2"/>
          <w:szCs w:val="24"/>
          <w:lang w:eastAsia="ru-RU"/>
        </w:rPr>
        <w:t>нергии в единой электроэнергетической системе Республики Казахстан.</w:t>
      </w:r>
    </w:p>
    <w:p w:rsidR="005E59A9" w:rsidRPr="005E59A9" w:rsidRDefault="00D06105" w:rsidP="00B134A4">
      <w:pPr>
        <w:pStyle w:val="a9"/>
        <w:numPr>
          <w:ilvl w:val="2"/>
          <w:numId w:val="4"/>
        </w:numPr>
        <w:spacing w:after="0" w:line="271" w:lineRule="auto"/>
        <w:ind w:left="0" w:firstLine="0"/>
        <w:jc w:val="both"/>
        <w:rPr>
          <w:rFonts w:ascii="Cambria" w:eastAsia="Times New Roman" w:hAnsi="Cambria" w:cs="Times New Roman"/>
          <w:sz w:val="20"/>
          <w:lang w:eastAsia="ru-RU"/>
        </w:rPr>
      </w:pPr>
      <w:r w:rsidRPr="005E59A9">
        <w:rPr>
          <w:rFonts w:ascii="Cambria" w:eastAsia="Times New Roman" w:hAnsi="Cambria" w:cs="Times New Roman"/>
          <w:color w:val="000000"/>
          <w:spacing w:val="2"/>
          <w:szCs w:val="24"/>
          <w:lang w:eastAsia="ru-RU"/>
        </w:rPr>
        <w:t xml:space="preserve">Своевременно оплачивать отпущенную, переданную и потребленную </w:t>
      </w:r>
      <w:r w:rsidR="005E59A9">
        <w:rPr>
          <w:rFonts w:ascii="Cambria" w:eastAsia="Times New Roman" w:hAnsi="Cambria" w:cs="Times New Roman"/>
          <w:color w:val="000000"/>
          <w:spacing w:val="2"/>
          <w:szCs w:val="24"/>
          <w:lang w:eastAsia="ru-RU"/>
        </w:rPr>
        <w:t>Э</w:t>
      </w:r>
      <w:r w:rsidRPr="005E59A9">
        <w:rPr>
          <w:rFonts w:ascii="Cambria" w:eastAsia="Times New Roman" w:hAnsi="Cambria" w:cs="Times New Roman"/>
          <w:color w:val="000000"/>
          <w:spacing w:val="2"/>
          <w:szCs w:val="24"/>
          <w:lang w:eastAsia="ru-RU"/>
        </w:rPr>
        <w:t>нергию</w:t>
      </w:r>
      <w:r w:rsidR="00310E53">
        <w:rPr>
          <w:rFonts w:ascii="Cambria" w:eastAsia="Times New Roman" w:hAnsi="Cambria" w:cs="Times New Roman"/>
          <w:color w:val="000000"/>
          <w:spacing w:val="2"/>
          <w:szCs w:val="24"/>
          <w:lang w:eastAsia="ru-RU"/>
        </w:rPr>
        <w:t xml:space="preserve"> согласно условиям настоящего Договора</w:t>
      </w:r>
      <w:r w:rsidR="005E59A9" w:rsidRPr="005E59A9">
        <w:rPr>
          <w:rFonts w:ascii="Cambria" w:eastAsia="Times New Roman" w:hAnsi="Cambria" w:cs="Times New Roman"/>
          <w:color w:val="000000"/>
          <w:spacing w:val="2"/>
          <w:szCs w:val="24"/>
          <w:lang w:eastAsia="ru-RU"/>
        </w:rPr>
        <w:t>.</w:t>
      </w:r>
    </w:p>
    <w:p w:rsidR="005E59A9" w:rsidRPr="005E59A9" w:rsidRDefault="005E59A9" w:rsidP="00B134A4">
      <w:pPr>
        <w:pStyle w:val="a9"/>
        <w:numPr>
          <w:ilvl w:val="2"/>
          <w:numId w:val="4"/>
        </w:numPr>
        <w:spacing w:after="0" w:line="271" w:lineRule="auto"/>
        <w:ind w:left="0" w:firstLine="0"/>
        <w:jc w:val="both"/>
        <w:rPr>
          <w:rFonts w:ascii="Cambria" w:eastAsia="Times New Roman" w:hAnsi="Cambria" w:cs="Times New Roman"/>
          <w:sz w:val="20"/>
          <w:lang w:eastAsia="ru-RU"/>
        </w:rPr>
      </w:pPr>
      <w:r w:rsidRPr="005E59A9">
        <w:rPr>
          <w:rFonts w:ascii="Cambria" w:eastAsia="Times New Roman" w:hAnsi="Cambria" w:cs="Times New Roman"/>
          <w:color w:val="000000"/>
          <w:spacing w:val="2"/>
          <w:szCs w:val="24"/>
          <w:lang w:eastAsia="ru-RU"/>
        </w:rPr>
        <w:t>Д</w:t>
      </w:r>
      <w:r w:rsidR="00310E53">
        <w:rPr>
          <w:rFonts w:ascii="Cambria" w:eastAsia="Times New Roman" w:hAnsi="Cambria" w:cs="Times New Roman"/>
          <w:color w:val="000000"/>
          <w:spacing w:val="2"/>
          <w:szCs w:val="24"/>
          <w:lang w:eastAsia="ru-RU"/>
        </w:rPr>
        <w:t xml:space="preserve">опускать работников </w:t>
      </w:r>
      <w:proofErr w:type="spellStart"/>
      <w:r w:rsidR="00310E53">
        <w:rPr>
          <w:rFonts w:ascii="Cambria" w:eastAsia="Times New Roman" w:hAnsi="Cambria" w:cs="Times New Roman"/>
          <w:color w:val="000000"/>
          <w:spacing w:val="2"/>
          <w:szCs w:val="24"/>
          <w:lang w:eastAsia="ru-RU"/>
        </w:rPr>
        <w:t>Энергоснабжающей</w:t>
      </w:r>
      <w:proofErr w:type="spellEnd"/>
      <w:r w:rsidR="00310E53">
        <w:rPr>
          <w:rFonts w:ascii="Cambria" w:eastAsia="Times New Roman" w:hAnsi="Cambria" w:cs="Times New Roman"/>
          <w:color w:val="000000"/>
          <w:spacing w:val="2"/>
          <w:szCs w:val="24"/>
          <w:lang w:eastAsia="ru-RU"/>
        </w:rPr>
        <w:t xml:space="preserve"> организации</w:t>
      </w:r>
      <w:r w:rsidR="00D06105" w:rsidRPr="005E59A9">
        <w:rPr>
          <w:rFonts w:ascii="Cambria" w:eastAsia="Times New Roman" w:hAnsi="Cambria" w:cs="Times New Roman"/>
          <w:color w:val="000000"/>
          <w:spacing w:val="2"/>
          <w:szCs w:val="24"/>
          <w:lang w:eastAsia="ru-RU"/>
        </w:rPr>
        <w:t xml:space="preserve">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996046" w:rsidRPr="005E59A9" w:rsidRDefault="00996046" w:rsidP="00B134A4">
      <w:pPr>
        <w:pStyle w:val="a9"/>
        <w:numPr>
          <w:ilvl w:val="2"/>
          <w:numId w:val="4"/>
        </w:numPr>
        <w:spacing w:after="0" w:line="271" w:lineRule="auto"/>
        <w:ind w:left="0" w:firstLine="0"/>
        <w:jc w:val="both"/>
        <w:rPr>
          <w:rFonts w:ascii="Cambria" w:eastAsia="Times New Roman" w:hAnsi="Cambria" w:cs="Times New Roman"/>
          <w:sz w:val="20"/>
          <w:lang w:eastAsia="ru-RU"/>
        </w:rPr>
      </w:pPr>
      <w:r w:rsidRPr="005E59A9">
        <w:rPr>
          <w:rFonts w:ascii="Cambria" w:eastAsia="Times New Roman" w:hAnsi="Cambria" w:cs="Times New Roman"/>
          <w:lang w:eastAsia="ru-RU"/>
        </w:rPr>
        <w:t xml:space="preserve">Своевременно уведомлять </w:t>
      </w:r>
      <w:proofErr w:type="spellStart"/>
      <w:r w:rsidR="00310E53">
        <w:rPr>
          <w:rFonts w:ascii="Cambria" w:eastAsia="Times New Roman" w:hAnsi="Cambria" w:cs="Times New Roman"/>
          <w:lang w:eastAsia="ru-RU"/>
        </w:rPr>
        <w:t>Энергоснабжающую</w:t>
      </w:r>
      <w:proofErr w:type="spellEnd"/>
      <w:r w:rsidR="00310E53">
        <w:rPr>
          <w:rFonts w:ascii="Cambria" w:eastAsia="Times New Roman" w:hAnsi="Cambria" w:cs="Times New Roman"/>
          <w:lang w:eastAsia="ru-RU"/>
        </w:rPr>
        <w:t xml:space="preserve"> организацию</w:t>
      </w:r>
      <w:r w:rsidRPr="005E59A9">
        <w:rPr>
          <w:rFonts w:ascii="Cambria" w:eastAsia="Times New Roman" w:hAnsi="Cambria" w:cs="Times New Roman"/>
          <w:lang w:eastAsia="ru-RU"/>
        </w:rPr>
        <w:t xml:space="preserve"> о любых изменениях в режиме потребления или техническом состоянии приборов учета.</w:t>
      </w:r>
    </w:p>
    <w:p w:rsidR="00996046" w:rsidRDefault="00996046" w:rsidP="00B134A4">
      <w:pPr>
        <w:spacing w:after="0" w:line="271" w:lineRule="auto"/>
        <w:jc w:val="both"/>
        <w:outlineLvl w:val="2"/>
        <w:rPr>
          <w:rFonts w:ascii="Cambria" w:eastAsia="Times New Roman" w:hAnsi="Cambria" w:cs="Times New Roman"/>
          <w:b/>
          <w:bCs/>
          <w:lang w:eastAsia="ru-RU"/>
        </w:rPr>
      </w:pPr>
    </w:p>
    <w:p w:rsidR="00996046" w:rsidRPr="00996046" w:rsidRDefault="00996046" w:rsidP="00B134A4">
      <w:pPr>
        <w:pStyle w:val="a9"/>
        <w:numPr>
          <w:ilvl w:val="0"/>
          <w:numId w:val="4"/>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eastAsia="ru-RU"/>
        </w:rPr>
        <w:t xml:space="preserve">ОТВЕТСТВЕННОСТЬ СТОРОН </w:t>
      </w:r>
    </w:p>
    <w:p w:rsidR="00B134A4" w:rsidRDefault="00996046" w:rsidP="00B134A4">
      <w:pPr>
        <w:pStyle w:val="a9"/>
        <w:numPr>
          <w:ilvl w:val="1"/>
          <w:numId w:val="4"/>
        </w:numPr>
        <w:spacing w:after="0" w:line="271" w:lineRule="auto"/>
        <w:ind w:left="0" w:firstLine="0"/>
        <w:jc w:val="both"/>
        <w:rPr>
          <w:rFonts w:ascii="Cambria" w:eastAsia="Times New Roman" w:hAnsi="Cambria" w:cs="Times New Roman"/>
          <w:lang w:eastAsia="ru-RU"/>
        </w:rPr>
      </w:pPr>
      <w:r w:rsidRPr="00B134A4">
        <w:rPr>
          <w:rFonts w:ascii="Cambria" w:eastAsia="Times New Roman" w:hAnsi="Cambria" w:cs="Times New Roman"/>
          <w:lang w:eastAsia="ru-RU"/>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w:t>
      </w:r>
    </w:p>
    <w:p w:rsidR="00996046" w:rsidRPr="00B134A4" w:rsidRDefault="00B134A4" w:rsidP="00B134A4">
      <w:pPr>
        <w:pStyle w:val="a9"/>
        <w:numPr>
          <w:ilvl w:val="1"/>
          <w:numId w:val="4"/>
        </w:numPr>
        <w:spacing w:after="0" w:line="271" w:lineRule="auto"/>
        <w:ind w:left="0" w:firstLine="0"/>
        <w:jc w:val="both"/>
        <w:rPr>
          <w:rFonts w:ascii="Cambria" w:eastAsia="Times New Roman" w:hAnsi="Cambria" w:cs="Times New Roman"/>
          <w:lang w:eastAsia="ru-RU"/>
        </w:rPr>
      </w:pPr>
      <w:proofErr w:type="spellStart"/>
      <w:r>
        <w:rPr>
          <w:rFonts w:ascii="Cambria" w:eastAsia="Times New Roman" w:hAnsi="Cambria" w:cs="Times New Roman"/>
          <w:lang w:eastAsia="ru-RU"/>
        </w:rPr>
        <w:t>Энергоснабжающая</w:t>
      </w:r>
      <w:proofErr w:type="spellEnd"/>
      <w:r>
        <w:rPr>
          <w:rFonts w:ascii="Cambria" w:eastAsia="Times New Roman" w:hAnsi="Cambria" w:cs="Times New Roman"/>
          <w:lang w:eastAsia="ru-RU"/>
        </w:rPr>
        <w:t xml:space="preserve"> организация</w:t>
      </w:r>
      <w:r w:rsidR="00996046" w:rsidRPr="00B134A4">
        <w:rPr>
          <w:rFonts w:ascii="Cambria" w:eastAsia="Times New Roman" w:hAnsi="Cambria" w:cs="Times New Roman"/>
          <w:lang w:eastAsia="ru-RU"/>
        </w:rPr>
        <w:t xml:space="preserve"> не несет ответственности за перерывы в подаче Энергии, вызванные авариями, чрезвычайными ситуациями или действиями третьих лиц.</w:t>
      </w:r>
    </w:p>
    <w:p w:rsidR="00996046" w:rsidRDefault="00996046" w:rsidP="00B134A4">
      <w:pPr>
        <w:spacing w:after="0" w:line="271" w:lineRule="auto"/>
        <w:jc w:val="both"/>
        <w:outlineLvl w:val="2"/>
        <w:rPr>
          <w:rFonts w:ascii="Cambria" w:eastAsia="Times New Roman" w:hAnsi="Cambria" w:cs="Times New Roman"/>
          <w:b/>
          <w:bCs/>
          <w:lang w:eastAsia="ru-RU"/>
        </w:rPr>
      </w:pPr>
    </w:p>
    <w:p w:rsidR="00683B6B" w:rsidRDefault="00683B6B" w:rsidP="00683B6B">
      <w:pPr>
        <w:pStyle w:val="ab"/>
        <w:numPr>
          <w:ilvl w:val="0"/>
          <w:numId w:val="4"/>
        </w:numPr>
        <w:spacing w:line="271" w:lineRule="auto"/>
        <w:jc w:val="center"/>
        <w:rPr>
          <w:rFonts w:ascii="Cambria" w:hAnsi="Cambria"/>
          <w:b/>
        </w:rPr>
      </w:pPr>
      <w:r>
        <w:rPr>
          <w:rFonts w:ascii="Cambria" w:hAnsi="Cambria"/>
          <w:b/>
        </w:rPr>
        <w:t>РАЗРЕШЕНИЕ СПОРОВ</w:t>
      </w:r>
    </w:p>
    <w:p w:rsidR="00683B6B" w:rsidRDefault="00683B6B" w:rsidP="00683B6B">
      <w:pPr>
        <w:pStyle w:val="ab"/>
        <w:numPr>
          <w:ilvl w:val="1"/>
          <w:numId w:val="4"/>
        </w:numPr>
        <w:spacing w:line="271" w:lineRule="auto"/>
        <w:ind w:left="0" w:firstLine="0"/>
        <w:jc w:val="both"/>
        <w:rPr>
          <w:rFonts w:ascii="Cambria" w:hAnsi="Cambria"/>
        </w:rPr>
      </w:pPr>
      <w:r w:rsidRPr="00EB4B8E">
        <w:rPr>
          <w:rFonts w:ascii="Cambria" w:hAnsi="Cambria"/>
        </w:rPr>
        <w:t xml:space="preserve">Стороны примут все меры для мирного урегулирования любых споров и разногласий, которые могут возникнуть из настоящего Договора или в связи с ним. Срок рассмотрения претензий составляет 10 (десять) календарных дней. </w:t>
      </w:r>
    </w:p>
    <w:p w:rsidR="00683B6B" w:rsidRPr="00EB4B8E" w:rsidRDefault="00683B6B" w:rsidP="00683B6B">
      <w:pPr>
        <w:pStyle w:val="ab"/>
        <w:numPr>
          <w:ilvl w:val="1"/>
          <w:numId w:val="4"/>
        </w:numPr>
        <w:spacing w:line="271" w:lineRule="auto"/>
        <w:ind w:left="0" w:firstLine="0"/>
        <w:jc w:val="both"/>
        <w:rPr>
          <w:rFonts w:ascii="Cambria" w:hAnsi="Cambria"/>
        </w:rPr>
      </w:pPr>
      <w:r w:rsidRPr="00EB4B8E">
        <w:rPr>
          <w:rFonts w:ascii="Cambria" w:hAnsi="Cambria"/>
        </w:rPr>
        <w:t>Если Стороны не придут к мирному урегулированию возникшего спора,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w:t>
      </w:r>
    </w:p>
    <w:p w:rsidR="00683B6B" w:rsidRDefault="00683B6B" w:rsidP="00B134A4">
      <w:pPr>
        <w:spacing w:after="0" w:line="271" w:lineRule="auto"/>
        <w:jc w:val="both"/>
        <w:outlineLvl w:val="2"/>
        <w:rPr>
          <w:rFonts w:ascii="Cambria" w:eastAsia="Times New Roman" w:hAnsi="Cambria" w:cs="Times New Roman"/>
          <w:b/>
          <w:bCs/>
          <w:lang w:eastAsia="ru-RU"/>
        </w:rPr>
      </w:pPr>
    </w:p>
    <w:p w:rsidR="00996046" w:rsidRPr="00996046" w:rsidRDefault="00996046" w:rsidP="00B134A4">
      <w:pPr>
        <w:pStyle w:val="a9"/>
        <w:numPr>
          <w:ilvl w:val="0"/>
          <w:numId w:val="4"/>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eastAsia="ru-RU"/>
        </w:rPr>
        <w:t>ФОРС-МАЖОРНЫЕ ОБСТОЯТЕЛЬСТВА</w:t>
      </w:r>
    </w:p>
    <w:p w:rsidR="006F69F0" w:rsidRDefault="006F69F0" w:rsidP="006F69F0">
      <w:pPr>
        <w:pStyle w:val="a9"/>
        <w:numPr>
          <w:ilvl w:val="1"/>
          <w:numId w:val="4"/>
        </w:numPr>
        <w:autoSpaceDE w:val="0"/>
        <w:autoSpaceDN w:val="0"/>
        <w:adjustRightInd w:val="0"/>
        <w:spacing w:after="0" w:line="271" w:lineRule="auto"/>
        <w:ind w:left="0" w:firstLine="0"/>
        <w:jc w:val="both"/>
        <w:rPr>
          <w:rFonts w:ascii="Cambria" w:hAnsi="Cambria"/>
        </w:rPr>
      </w:pPr>
      <w:r w:rsidRPr="006F69F0">
        <w:rPr>
          <w:rFonts w:ascii="Cambria" w:hAnsi="Cambria"/>
        </w:rPr>
        <w:t xml:space="preserve">Стороны не несут ответственность за неисполнение, либо ненадлежащее </w:t>
      </w:r>
      <w:proofErr w:type="gramStart"/>
      <w:r w:rsidRPr="006F69F0">
        <w:rPr>
          <w:rFonts w:ascii="Cambria" w:hAnsi="Cambria"/>
        </w:rPr>
        <w:t>исполнение  обязательства</w:t>
      </w:r>
      <w:proofErr w:type="gramEnd"/>
      <w:r w:rsidRPr="006F69F0">
        <w:rPr>
          <w:rFonts w:ascii="Cambria" w:hAnsi="Cambria"/>
        </w:rPr>
        <w:t xml:space="preserve">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6F69F0" w:rsidRDefault="006F69F0" w:rsidP="006F69F0">
      <w:pPr>
        <w:pStyle w:val="a9"/>
        <w:numPr>
          <w:ilvl w:val="1"/>
          <w:numId w:val="4"/>
        </w:numPr>
        <w:autoSpaceDE w:val="0"/>
        <w:autoSpaceDN w:val="0"/>
        <w:adjustRightInd w:val="0"/>
        <w:spacing w:after="0" w:line="271" w:lineRule="auto"/>
        <w:ind w:left="0" w:firstLine="0"/>
        <w:jc w:val="both"/>
        <w:rPr>
          <w:rFonts w:ascii="Cambria" w:hAnsi="Cambria"/>
        </w:rPr>
      </w:pPr>
      <w:r w:rsidRPr="006F69F0">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6F69F0" w:rsidRDefault="006F69F0" w:rsidP="006F69F0">
      <w:pPr>
        <w:pStyle w:val="a9"/>
        <w:numPr>
          <w:ilvl w:val="1"/>
          <w:numId w:val="4"/>
        </w:numPr>
        <w:autoSpaceDE w:val="0"/>
        <w:autoSpaceDN w:val="0"/>
        <w:adjustRightInd w:val="0"/>
        <w:spacing w:after="0" w:line="271" w:lineRule="auto"/>
        <w:ind w:left="0" w:firstLine="0"/>
        <w:jc w:val="both"/>
        <w:rPr>
          <w:rFonts w:ascii="Cambria" w:hAnsi="Cambria"/>
        </w:rPr>
      </w:pPr>
      <w:r w:rsidRPr="006F69F0">
        <w:rPr>
          <w:rFonts w:ascii="Cambria" w:hAnsi="Cambria"/>
        </w:rPr>
        <w:lastRenderedPageBreak/>
        <w:t xml:space="preserve">Сторона, претерпевающая действие форс-мажорных обстоятельств, обязана не позднее 3 (трех) рабочих дней с момента возникновения форс-мажорных обстоятельств уведомить другую Сторону об их возникновении. </w:t>
      </w:r>
    </w:p>
    <w:p w:rsidR="006F69F0" w:rsidRPr="006F69F0" w:rsidRDefault="006F69F0" w:rsidP="006F69F0">
      <w:pPr>
        <w:pStyle w:val="a9"/>
        <w:numPr>
          <w:ilvl w:val="1"/>
          <w:numId w:val="4"/>
        </w:numPr>
        <w:autoSpaceDE w:val="0"/>
        <w:autoSpaceDN w:val="0"/>
        <w:adjustRightInd w:val="0"/>
        <w:spacing w:after="0" w:line="271" w:lineRule="auto"/>
        <w:ind w:left="0" w:firstLine="0"/>
        <w:jc w:val="both"/>
        <w:rPr>
          <w:rFonts w:ascii="Cambria" w:hAnsi="Cambria"/>
        </w:rPr>
      </w:pPr>
      <w:r w:rsidRPr="006F69F0">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996046" w:rsidRPr="00996046" w:rsidRDefault="00996046" w:rsidP="006F69F0">
      <w:pPr>
        <w:spacing w:after="0" w:line="271" w:lineRule="auto"/>
        <w:jc w:val="both"/>
        <w:rPr>
          <w:rFonts w:ascii="Cambria" w:eastAsia="Times New Roman" w:hAnsi="Cambria" w:cs="Times New Roman"/>
          <w:lang w:eastAsia="ru-RU"/>
        </w:rPr>
      </w:pPr>
    </w:p>
    <w:p w:rsidR="00996046" w:rsidRPr="00996046" w:rsidRDefault="00996046" w:rsidP="00B134A4">
      <w:pPr>
        <w:pStyle w:val="a9"/>
        <w:numPr>
          <w:ilvl w:val="0"/>
          <w:numId w:val="4"/>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eastAsia="ru-RU"/>
        </w:rPr>
        <w:t>СРОК ДЕЙСТВИЯ ДОГОВОРА</w:t>
      </w:r>
    </w:p>
    <w:p w:rsidR="00683B6B" w:rsidRDefault="00996046" w:rsidP="00B134A4">
      <w:pPr>
        <w:pStyle w:val="a9"/>
        <w:numPr>
          <w:ilvl w:val="1"/>
          <w:numId w:val="4"/>
        </w:numPr>
        <w:spacing w:after="0" w:line="271" w:lineRule="auto"/>
        <w:ind w:left="0" w:firstLine="0"/>
        <w:jc w:val="both"/>
        <w:rPr>
          <w:rFonts w:ascii="Cambria" w:eastAsia="Times New Roman" w:hAnsi="Cambria" w:cs="Times New Roman"/>
          <w:lang w:eastAsia="ru-RU"/>
        </w:rPr>
      </w:pPr>
      <w:r w:rsidRPr="00683B6B">
        <w:rPr>
          <w:rFonts w:ascii="Cambria" w:eastAsia="Times New Roman" w:hAnsi="Cambria" w:cs="Times New Roman"/>
          <w:lang w:eastAsia="ru-RU"/>
        </w:rPr>
        <w:t xml:space="preserve">Настоящий Договор вступает в силу с момента его подписания Сторонами и действует до </w:t>
      </w:r>
      <w:r w:rsidR="00683B6B" w:rsidRPr="00683B6B">
        <w:rPr>
          <w:rFonts w:ascii="Cambria" w:eastAsia="Times New Roman" w:hAnsi="Cambria" w:cs="Times New Roman"/>
          <w:lang w:eastAsia="ru-RU"/>
        </w:rPr>
        <w:t>_________________ года</w:t>
      </w:r>
      <w:r w:rsidRPr="00683B6B">
        <w:rPr>
          <w:rFonts w:ascii="Cambria" w:eastAsia="Times New Roman" w:hAnsi="Cambria" w:cs="Times New Roman"/>
          <w:lang w:eastAsia="ru-RU"/>
        </w:rPr>
        <w:t>.</w:t>
      </w:r>
    </w:p>
    <w:p w:rsidR="00996046" w:rsidRPr="00683B6B" w:rsidRDefault="00996046" w:rsidP="00B134A4">
      <w:pPr>
        <w:pStyle w:val="a9"/>
        <w:numPr>
          <w:ilvl w:val="1"/>
          <w:numId w:val="4"/>
        </w:numPr>
        <w:spacing w:after="0" w:line="271" w:lineRule="auto"/>
        <w:ind w:left="0" w:firstLine="0"/>
        <w:jc w:val="both"/>
        <w:rPr>
          <w:rFonts w:ascii="Cambria" w:eastAsia="Times New Roman" w:hAnsi="Cambria" w:cs="Times New Roman"/>
          <w:lang w:eastAsia="ru-RU"/>
        </w:rPr>
      </w:pPr>
      <w:r w:rsidRPr="00683B6B">
        <w:rPr>
          <w:rFonts w:ascii="Cambria" w:eastAsia="Times New Roman" w:hAnsi="Cambria" w:cs="Times New Roman"/>
          <w:lang w:eastAsia="ru-RU"/>
        </w:rPr>
        <w:t>Договор может быть продлен по взаимному соглашению Сторон, оформленному дополнительным соглашением.</w:t>
      </w:r>
    </w:p>
    <w:p w:rsidR="00996046" w:rsidRDefault="00996046" w:rsidP="00B134A4">
      <w:pPr>
        <w:spacing w:after="0" w:line="271" w:lineRule="auto"/>
        <w:jc w:val="both"/>
        <w:outlineLvl w:val="2"/>
        <w:rPr>
          <w:rFonts w:ascii="Cambria" w:eastAsia="Times New Roman" w:hAnsi="Cambria" w:cs="Times New Roman"/>
          <w:b/>
          <w:bCs/>
          <w:lang w:eastAsia="ru-RU"/>
        </w:rPr>
      </w:pPr>
    </w:p>
    <w:p w:rsidR="00996046" w:rsidRPr="00996046" w:rsidRDefault="00996046" w:rsidP="00B134A4">
      <w:pPr>
        <w:pStyle w:val="a9"/>
        <w:numPr>
          <w:ilvl w:val="0"/>
          <w:numId w:val="4"/>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eastAsia="ru-RU"/>
        </w:rPr>
        <w:t>СРОК ДЕЙСТВИЯ ДОГОВОРА</w:t>
      </w:r>
    </w:p>
    <w:p w:rsidR="00683B6B" w:rsidRDefault="00996046" w:rsidP="00B134A4">
      <w:pPr>
        <w:pStyle w:val="a9"/>
        <w:numPr>
          <w:ilvl w:val="1"/>
          <w:numId w:val="4"/>
        </w:numPr>
        <w:spacing w:after="0" w:line="271" w:lineRule="auto"/>
        <w:ind w:left="0" w:firstLine="0"/>
        <w:jc w:val="both"/>
        <w:rPr>
          <w:rFonts w:ascii="Cambria" w:eastAsia="Times New Roman" w:hAnsi="Cambria" w:cs="Times New Roman"/>
          <w:lang w:eastAsia="ru-RU"/>
        </w:rPr>
      </w:pPr>
      <w:r w:rsidRPr="00683B6B">
        <w:rPr>
          <w:rFonts w:ascii="Cambria" w:eastAsia="Times New Roman" w:hAnsi="Cambria" w:cs="Times New Roman"/>
          <w:lang w:eastAsia="ru-RU"/>
        </w:rPr>
        <w:t>Любые изменения и дополнения к настоящему Договору действительны, если они совершены в письменной форме и подписаны Сторонами.</w:t>
      </w:r>
    </w:p>
    <w:p w:rsidR="00996046" w:rsidRPr="00683B6B" w:rsidRDefault="00996046" w:rsidP="00B134A4">
      <w:pPr>
        <w:pStyle w:val="a9"/>
        <w:numPr>
          <w:ilvl w:val="1"/>
          <w:numId w:val="4"/>
        </w:numPr>
        <w:spacing w:after="0" w:line="271" w:lineRule="auto"/>
        <w:ind w:left="0" w:firstLine="0"/>
        <w:jc w:val="both"/>
        <w:rPr>
          <w:rFonts w:ascii="Cambria" w:eastAsia="Times New Roman" w:hAnsi="Cambria" w:cs="Times New Roman"/>
          <w:lang w:eastAsia="ru-RU"/>
        </w:rPr>
      </w:pPr>
      <w:r w:rsidRPr="00683B6B">
        <w:rPr>
          <w:rFonts w:ascii="Cambria" w:eastAsia="Times New Roman" w:hAnsi="Cambria" w:cs="Times New Roman"/>
          <w:lang w:eastAsia="ru-RU"/>
        </w:rPr>
        <w:t>Договор может быть расторгнут в одностороннем порядке по инициативе одной из Сторон при нарушении другой Стороной существенных условий договора или в случае возникновения форс-мажорных обстоятельств.</w:t>
      </w:r>
    </w:p>
    <w:p w:rsidR="00996046" w:rsidRDefault="00996046" w:rsidP="00B134A4">
      <w:pPr>
        <w:spacing w:after="0" w:line="271" w:lineRule="auto"/>
        <w:jc w:val="both"/>
        <w:outlineLvl w:val="2"/>
        <w:rPr>
          <w:rFonts w:ascii="Cambria" w:eastAsia="Times New Roman" w:hAnsi="Cambria" w:cs="Times New Roman"/>
          <w:b/>
          <w:bCs/>
          <w:lang w:eastAsia="ru-RU"/>
        </w:rPr>
      </w:pPr>
    </w:p>
    <w:p w:rsidR="00996046" w:rsidRPr="00996046" w:rsidRDefault="00996046" w:rsidP="00B134A4">
      <w:pPr>
        <w:pStyle w:val="a9"/>
        <w:numPr>
          <w:ilvl w:val="0"/>
          <w:numId w:val="4"/>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eastAsia="ru-RU"/>
        </w:rPr>
        <w:t xml:space="preserve">ЗАКЛЮЧИТЕЛЬНЫЕ ПОЛОЖЕНИЯ </w:t>
      </w:r>
    </w:p>
    <w:p w:rsidR="00683B6B" w:rsidRPr="00683B6B" w:rsidRDefault="00683B6B" w:rsidP="00683B6B">
      <w:pPr>
        <w:pStyle w:val="a9"/>
        <w:numPr>
          <w:ilvl w:val="1"/>
          <w:numId w:val="4"/>
        </w:numPr>
        <w:spacing w:after="0" w:line="271" w:lineRule="auto"/>
        <w:ind w:left="0" w:firstLine="0"/>
        <w:jc w:val="both"/>
        <w:rPr>
          <w:rFonts w:ascii="Cambria" w:eastAsia="Times New Roman" w:hAnsi="Cambria" w:cs="Times New Roman"/>
          <w:lang w:eastAsia="ru-RU"/>
        </w:rPr>
      </w:pPr>
      <w:r w:rsidRPr="00683B6B">
        <w:rPr>
          <w:rFonts w:ascii="Cambria" w:hAnsi="Cambria"/>
          <w:color w:val="000000"/>
        </w:rPr>
        <w:t>Во всем, что не оговорено в настоящем Договоре, Стороны руководствуются действующим законодательством Республики Казахстан.</w:t>
      </w:r>
    </w:p>
    <w:p w:rsidR="00683B6B" w:rsidRPr="00683B6B" w:rsidRDefault="00683B6B" w:rsidP="00683B6B">
      <w:pPr>
        <w:pStyle w:val="a9"/>
        <w:numPr>
          <w:ilvl w:val="1"/>
          <w:numId w:val="4"/>
        </w:numPr>
        <w:spacing w:after="0" w:line="271" w:lineRule="auto"/>
        <w:ind w:left="0" w:firstLine="0"/>
        <w:jc w:val="both"/>
        <w:rPr>
          <w:rFonts w:ascii="Cambria" w:eastAsia="Times New Roman" w:hAnsi="Cambria" w:cs="Times New Roman"/>
          <w:lang w:eastAsia="ru-RU"/>
        </w:rPr>
      </w:pPr>
      <w:r w:rsidRPr="00683B6B">
        <w:rPr>
          <w:rFonts w:ascii="Cambria" w:hAnsi="Cambria"/>
        </w:rPr>
        <w:t>Факсимильные копии Договора и документов, связанных с его исполнением, имеют равную юридическую силу наряду с их оригиналами.</w:t>
      </w:r>
    </w:p>
    <w:p w:rsidR="00683B6B" w:rsidRDefault="00683B6B" w:rsidP="00683B6B">
      <w:pPr>
        <w:pStyle w:val="a9"/>
        <w:numPr>
          <w:ilvl w:val="1"/>
          <w:numId w:val="4"/>
        </w:numPr>
        <w:spacing w:after="0" w:line="271" w:lineRule="auto"/>
        <w:ind w:left="0" w:firstLine="0"/>
        <w:jc w:val="both"/>
        <w:rPr>
          <w:rFonts w:ascii="Cambria" w:eastAsia="Times New Roman" w:hAnsi="Cambria" w:cs="Times New Roman"/>
          <w:lang w:eastAsia="ru-RU"/>
        </w:rPr>
      </w:pPr>
      <w:r w:rsidRPr="00683B6B">
        <w:rPr>
          <w:rFonts w:ascii="Cambria" w:hAnsi="Cambria"/>
        </w:rPr>
        <w:t>В случае если какое-либо положения Договора считается недействительным, это положение не применяется, но другие положения Договора остаются действительными.</w:t>
      </w:r>
    </w:p>
    <w:p w:rsidR="00683B6B" w:rsidRPr="00683B6B" w:rsidRDefault="00683B6B" w:rsidP="00683B6B">
      <w:pPr>
        <w:pStyle w:val="a9"/>
        <w:numPr>
          <w:ilvl w:val="1"/>
          <w:numId w:val="4"/>
        </w:numPr>
        <w:spacing w:after="0" w:line="271" w:lineRule="auto"/>
        <w:ind w:left="0" w:firstLine="0"/>
        <w:jc w:val="both"/>
        <w:rPr>
          <w:rFonts w:ascii="Cambria" w:eastAsia="Times New Roman" w:hAnsi="Cambria" w:cs="Times New Roman"/>
          <w:lang w:eastAsia="ru-RU"/>
        </w:rPr>
      </w:pPr>
      <w:r w:rsidRPr="00683B6B">
        <w:rPr>
          <w:rFonts w:ascii="Cambria" w:eastAsia="Times New Roman" w:hAnsi="Cambria" w:cs="Times New Roman"/>
          <w:lang w:eastAsia="ru-RU"/>
        </w:rPr>
        <w:t>Настоящий Договор составлен в двух экземплярах, по одному для каждой из Сторон, каждый из которых имеет одинаковую юридическую силу.</w:t>
      </w:r>
    </w:p>
    <w:p w:rsidR="00996046" w:rsidRDefault="00996046" w:rsidP="00B134A4">
      <w:pPr>
        <w:spacing w:after="0" w:line="271" w:lineRule="auto"/>
        <w:jc w:val="both"/>
        <w:rPr>
          <w:rFonts w:ascii="Cambria" w:eastAsia="Times New Roman" w:hAnsi="Cambria" w:cs="Times New Roman"/>
          <w:b/>
          <w:bCs/>
          <w:lang w:eastAsia="ru-RU"/>
        </w:rPr>
      </w:pPr>
    </w:p>
    <w:p w:rsidR="000466E0" w:rsidRPr="00996046" w:rsidRDefault="00996046" w:rsidP="00B134A4">
      <w:pPr>
        <w:pStyle w:val="a9"/>
        <w:numPr>
          <w:ilvl w:val="0"/>
          <w:numId w:val="4"/>
        </w:numPr>
        <w:spacing w:after="0" w:line="271" w:lineRule="auto"/>
        <w:jc w:val="center"/>
        <w:rPr>
          <w:b/>
        </w:rPr>
      </w:pPr>
      <w:r w:rsidRPr="00996046">
        <w:rPr>
          <w:rFonts w:ascii="Cambria" w:eastAsia="Times New Roman" w:hAnsi="Cambria" w:cs="Times New Roman"/>
          <w:b/>
          <w:bCs/>
          <w:lang w:eastAsia="ru-RU"/>
        </w:rPr>
        <w:t>РЕКВИЗИТЫ И ПОДПИСИ СТОРОН</w:t>
      </w:r>
    </w:p>
    <w:p w:rsidR="00996046" w:rsidRDefault="00996046" w:rsidP="00B134A4">
      <w:pPr>
        <w:spacing w:after="0" w:line="271" w:lineRule="auto"/>
        <w:rPr>
          <w:b/>
        </w:rPr>
      </w:pPr>
    </w:p>
    <w:tbl>
      <w:tblPr>
        <w:tblStyle w:val="aa"/>
        <w:tblW w:w="0" w:type="auto"/>
        <w:tblLook w:val="04A0" w:firstRow="1" w:lastRow="0" w:firstColumn="1" w:lastColumn="0" w:noHBand="0" w:noVBand="1"/>
      </w:tblPr>
      <w:tblGrid>
        <w:gridCol w:w="4672"/>
        <w:gridCol w:w="4673"/>
      </w:tblGrid>
      <w:tr w:rsidR="00996046" w:rsidTr="00996046">
        <w:trPr>
          <w:trHeight w:val="493"/>
        </w:trPr>
        <w:tc>
          <w:tcPr>
            <w:tcW w:w="4672" w:type="dxa"/>
            <w:vAlign w:val="center"/>
          </w:tcPr>
          <w:p w:rsidR="00996046" w:rsidRPr="00996046" w:rsidRDefault="00996046" w:rsidP="00B134A4">
            <w:pPr>
              <w:spacing w:line="271" w:lineRule="auto"/>
              <w:jc w:val="center"/>
              <w:rPr>
                <w:rFonts w:ascii="Cambria" w:hAnsi="Cambria"/>
                <w:b/>
              </w:rPr>
            </w:pPr>
            <w:r w:rsidRPr="00996046">
              <w:rPr>
                <w:rFonts w:ascii="Cambria" w:hAnsi="Cambria"/>
                <w:b/>
              </w:rPr>
              <w:t>ЭНЕРГОСНАБЖАЮЩАЯ ОРГАНИЗАЦИЯ</w:t>
            </w:r>
          </w:p>
        </w:tc>
        <w:tc>
          <w:tcPr>
            <w:tcW w:w="4673" w:type="dxa"/>
            <w:vAlign w:val="center"/>
          </w:tcPr>
          <w:p w:rsidR="00996046" w:rsidRPr="00996046" w:rsidRDefault="009E528F" w:rsidP="00B134A4">
            <w:pPr>
              <w:spacing w:line="271" w:lineRule="auto"/>
              <w:jc w:val="center"/>
              <w:rPr>
                <w:rFonts w:ascii="Cambria" w:hAnsi="Cambria"/>
                <w:b/>
              </w:rPr>
            </w:pPr>
            <w:r>
              <w:rPr>
                <w:rFonts w:ascii="Cambria" w:hAnsi="Cambria"/>
                <w:b/>
              </w:rPr>
              <w:t>ПОТРЕБИТЕЛЬ</w:t>
            </w:r>
            <w:bookmarkStart w:id="1" w:name="_GoBack"/>
            <w:bookmarkEnd w:id="1"/>
          </w:p>
        </w:tc>
      </w:tr>
      <w:tr w:rsidR="00996046" w:rsidTr="00996046">
        <w:trPr>
          <w:trHeight w:val="972"/>
        </w:trPr>
        <w:tc>
          <w:tcPr>
            <w:tcW w:w="4672" w:type="dxa"/>
          </w:tcPr>
          <w:p w:rsidR="00996046" w:rsidRDefault="00996046" w:rsidP="00B134A4">
            <w:pPr>
              <w:spacing w:line="271" w:lineRule="auto"/>
              <w:rPr>
                <w:b/>
              </w:rPr>
            </w:pPr>
          </w:p>
        </w:tc>
        <w:tc>
          <w:tcPr>
            <w:tcW w:w="4673" w:type="dxa"/>
          </w:tcPr>
          <w:p w:rsidR="00996046" w:rsidRDefault="00996046" w:rsidP="00B134A4">
            <w:pPr>
              <w:spacing w:line="271" w:lineRule="auto"/>
              <w:rPr>
                <w:b/>
              </w:rPr>
            </w:pPr>
          </w:p>
        </w:tc>
      </w:tr>
    </w:tbl>
    <w:p w:rsidR="00996046" w:rsidRPr="00996046" w:rsidRDefault="00996046" w:rsidP="00996046">
      <w:pPr>
        <w:spacing w:after="0" w:line="271" w:lineRule="auto"/>
        <w:rPr>
          <w:b/>
        </w:rPr>
      </w:pPr>
    </w:p>
    <w:sectPr w:rsidR="00996046" w:rsidRPr="00996046" w:rsidSect="00996046">
      <w:footerReference w:type="default" r:id="rId8"/>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B4" w:rsidRDefault="00DB31B4" w:rsidP="00996046">
      <w:pPr>
        <w:spacing w:after="0" w:line="240" w:lineRule="auto"/>
      </w:pPr>
      <w:r>
        <w:separator/>
      </w:r>
    </w:p>
  </w:endnote>
  <w:endnote w:type="continuationSeparator" w:id="0">
    <w:p w:rsidR="00DB31B4" w:rsidRDefault="00DB31B4" w:rsidP="0099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893829"/>
      <w:docPartObj>
        <w:docPartGallery w:val="Page Numbers (Bottom of Page)"/>
        <w:docPartUnique/>
      </w:docPartObj>
    </w:sdtPr>
    <w:sdtEndPr>
      <w:rPr>
        <w:rFonts w:ascii="Cambria" w:hAnsi="Cambria"/>
      </w:rPr>
    </w:sdtEndPr>
    <w:sdtContent>
      <w:p w:rsidR="00996046" w:rsidRPr="00996046" w:rsidRDefault="00996046">
        <w:pPr>
          <w:pStyle w:val="a5"/>
          <w:jc w:val="right"/>
          <w:rPr>
            <w:rFonts w:ascii="Cambria" w:hAnsi="Cambria"/>
          </w:rPr>
        </w:pPr>
        <w:r w:rsidRPr="00996046">
          <w:rPr>
            <w:rFonts w:ascii="Cambria" w:hAnsi="Cambria"/>
          </w:rPr>
          <w:fldChar w:fldCharType="begin"/>
        </w:r>
        <w:r w:rsidRPr="00996046">
          <w:rPr>
            <w:rFonts w:ascii="Cambria" w:hAnsi="Cambria"/>
          </w:rPr>
          <w:instrText>PAGE   \* MERGEFORMAT</w:instrText>
        </w:r>
        <w:r w:rsidRPr="00996046">
          <w:rPr>
            <w:rFonts w:ascii="Cambria" w:hAnsi="Cambria"/>
          </w:rPr>
          <w:fldChar w:fldCharType="separate"/>
        </w:r>
        <w:r w:rsidR="009E528F">
          <w:rPr>
            <w:rFonts w:ascii="Cambria" w:hAnsi="Cambria"/>
            <w:noProof/>
          </w:rPr>
          <w:t>4</w:t>
        </w:r>
        <w:r w:rsidRPr="00996046">
          <w:rPr>
            <w:rFonts w:ascii="Cambria" w:hAnsi="Cambria"/>
          </w:rPr>
          <w:fldChar w:fldCharType="end"/>
        </w:r>
      </w:p>
    </w:sdtContent>
  </w:sdt>
  <w:p w:rsidR="00996046" w:rsidRDefault="00996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B4" w:rsidRDefault="00DB31B4" w:rsidP="00996046">
      <w:pPr>
        <w:spacing w:after="0" w:line="240" w:lineRule="auto"/>
      </w:pPr>
      <w:r>
        <w:separator/>
      </w:r>
    </w:p>
  </w:footnote>
  <w:footnote w:type="continuationSeparator" w:id="0">
    <w:p w:rsidR="00DB31B4" w:rsidRDefault="00DB31B4" w:rsidP="00996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062"/>
    <w:multiLevelType w:val="multilevel"/>
    <w:tmpl w:val="947E20AC"/>
    <w:lvl w:ilvl="0">
      <w:start w:val="1"/>
      <w:numFmt w:val="decimal"/>
      <w:lvlText w:val="%1."/>
      <w:lvlJc w:val="left"/>
      <w:pPr>
        <w:ind w:left="720" w:hanging="360"/>
      </w:pPr>
      <w:rPr>
        <w:rFonts w:ascii="Cambria" w:hAnsi="Cambria"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CE68B4"/>
    <w:multiLevelType w:val="multilevel"/>
    <w:tmpl w:val="02FC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F5503"/>
    <w:multiLevelType w:val="hybridMultilevel"/>
    <w:tmpl w:val="2C345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F27C54"/>
    <w:multiLevelType w:val="multilevel"/>
    <w:tmpl w:val="DA0A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24919"/>
    <w:multiLevelType w:val="multilevel"/>
    <w:tmpl w:val="7FAC8310"/>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7F"/>
    <w:rsid w:val="000466E0"/>
    <w:rsid w:val="0012177F"/>
    <w:rsid w:val="002522B8"/>
    <w:rsid w:val="00310E53"/>
    <w:rsid w:val="00450770"/>
    <w:rsid w:val="004556D4"/>
    <w:rsid w:val="00474D79"/>
    <w:rsid w:val="004A36AC"/>
    <w:rsid w:val="004E313B"/>
    <w:rsid w:val="005E59A9"/>
    <w:rsid w:val="00683B6B"/>
    <w:rsid w:val="006F69F0"/>
    <w:rsid w:val="00930B0C"/>
    <w:rsid w:val="00996046"/>
    <w:rsid w:val="009E528F"/>
    <w:rsid w:val="00B134A4"/>
    <w:rsid w:val="00C02E0F"/>
    <w:rsid w:val="00C6188E"/>
    <w:rsid w:val="00D06105"/>
    <w:rsid w:val="00D60B20"/>
    <w:rsid w:val="00DB31B4"/>
    <w:rsid w:val="00FA1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F8EE"/>
  <w15:chartTrackingRefBased/>
  <w15:docId w15:val="{8F997BC9-6670-4033-8A32-C124CC59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960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0466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0466E0"/>
    <w:rPr>
      <w:rFonts w:ascii="Times New Roman" w:hAnsi="Times New Roman" w:cs="Times New Roman"/>
      <w:b/>
      <w:bCs/>
      <w:sz w:val="20"/>
      <w:szCs w:val="20"/>
    </w:rPr>
  </w:style>
  <w:style w:type="paragraph" w:styleId="a3">
    <w:name w:val="header"/>
    <w:basedOn w:val="a"/>
    <w:link w:val="a4"/>
    <w:uiPriority w:val="99"/>
    <w:unhideWhenUsed/>
    <w:rsid w:val="009960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6046"/>
  </w:style>
  <w:style w:type="paragraph" w:styleId="a5">
    <w:name w:val="footer"/>
    <w:basedOn w:val="a"/>
    <w:link w:val="a6"/>
    <w:uiPriority w:val="99"/>
    <w:unhideWhenUsed/>
    <w:rsid w:val="009960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6046"/>
  </w:style>
  <w:style w:type="character" w:customStyle="1" w:styleId="30">
    <w:name w:val="Заголовок 3 Знак"/>
    <w:basedOn w:val="a0"/>
    <w:link w:val="3"/>
    <w:uiPriority w:val="9"/>
    <w:rsid w:val="00996046"/>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996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96046"/>
    <w:rPr>
      <w:b/>
      <w:bCs/>
    </w:rPr>
  </w:style>
  <w:style w:type="paragraph" w:styleId="a9">
    <w:name w:val="List Paragraph"/>
    <w:basedOn w:val="a"/>
    <w:uiPriority w:val="34"/>
    <w:qFormat/>
    <w:rsid w:val="00996046"/>
    <w:pPr>
      <w:ind w:left="720"/>
      <w:contextualSpacing/>
    </w:pPr>
  </w:style>
  <w:style w:type="table" w:styleId="aa">
    <w:name w:val="Table Grid"/>
    <w:basedOn w:val="a1"/>
    <w:uiPriority w:val="39"/>
    <w:rsid w:val="0099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83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dilet.zan.kz/rus/docs/V17000159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1551</Words>
  <Characters>8843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121</cp:revision>
  <dcterms:created xsi:type="dcterms:W3CDTF">2024-09-23T09:25:00Z</dcterms:created>
  <dcterms:modified xsi:type="dcterms:W3CDTF">2024-09-30T11:09:00Z</dcterms:modified>
</cp:coreProperties>
</file>